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4261"/>
        <w:gridCol w:w="4261"/>
      </w:tblGrid>
      <w:tr w:rsidR="00811D46" w:rsidTr="00C21769">
        <w:tc>
          <w:tcPr>
            <w:tcW w:w="4261" w:type="dxa"/>
          </w:tcPr>
          <w:p w:rsidR="00811D46" w:rsidRDefault="00811D46" w:rsidP="00C21769">
            <w:pPr>
              <w:jc w:val="center"/>
            </w:pPr>
            <w:r>
              <w:object w:dxaOrig="178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0.75pt" o:ole="">
                  <v:imagedata r:id="rId7" o:title=""/>
                </v:shape>
                <o:OLEObject Type="Embed" ProgID="MSPhotoEd.3" ShapeID="_x0000_i1025" DrawAspect="Content" ObjectID="_1418835171" r:id="rId8"/>
              </w:object>
            </w:r>
          </w:p>
          <w:p w:rsidR="00811D46" w:rsidRPr="001E6709" w:rsidRDefault="00811D46" w:rsidP="00C21769">
            <w:pPr>
              <w:pStyle w:val="Caption"/>
              <w:rPr>
                <w:color w:val="003366"/>
              </w:rPr>
            </w:pPr>
            <w:r w:rsidRPr="001E6709">
              <w:rPr>
                <w:color w:val="003366"/>
              </w:rPr>
              <w:t>Public School</w:t>
            </w:r>
          </w:p>
          <w:p w:rsidR="00811D46" w:rsidRDefault="00811D46" w:rsidP="00C21769">
            <w:pPr>
              <w:pStyle w:val="Caption"/>
            </w:pPr>
            <w:r w:rsidRPr="001E6709">
              <w:rPr>
                <w:color w:val="003366"/>
              </w:rPr>
              <w:t>Parents &amp; Citizens Association</w:t>
            </w:r>
          </w:p>
          <w:p w:rsidR="00811D46" w:rsidRDefault="00811D46" w:rsidP="00C21769"/>
        </w:tc>
        <w:tc>
          <w:tcPr>
            <w:tcW w:w="4261" w:type="dxa"/>
          </w:tcPr>
          <w:p w:rsidR="00811D46" w:rsidRDefault="00811D46" w:rsidP="00C21769">
            <w:pPr>
              <w:pStyle w:val="Title"/>
            </w:pPr>
          </w:p>
          <w:p w:rsidR="00811D46" w:rsidRPr="001E6709" w:rsidRDefault="00811D46" w:rsidP="00C21769">
            <w:pPr>
              <w:pStyle w:val="Title"/>
              <w:rPr>
                <w:color w:val="003366"/>
              </w:rPr>
            </w:pPr>
            <w:r w:rsidRPr="001E6709">
              <w:rPr>
                <w:color w:val="003366"/>
              </w:rPr>
              <w:t>MINUTES</w:t>
            </w:r>
          </w:p>
          <w:p w:rsidR="00811D46" w:rsidRPr="001E6709" w:rsidRDefault="00811D46" w:rsidP="00C21769">
            <w:pPr>
              <w:jc w:val="center"/>
              <w:rPr>
                <w:color w:val="003366"/>
              </w:rPr>
            </w:pPr>
          </w:p>
          <w:p w:rsidR="00811D46" w:rsidRPr="001E6709" w:rsidRDefault="004D3831" w:rsidP="00C21769">
            <w:pPr>
              <w:jc w:val="center"/>
              <w:rPr>
                <w:b/>
                <w:bCs/>
              </w:rPr>
            </w:pPr>
            <w:r>
              <w:rPr>
                <w:b/>
                <w:bCs/>
                <w:color w:val="003366"/>
              </w:rPr>
              <w:t>4 April</w:t>
            </w:r>
            <w:r w:rsidR="00560E81">
              <w:rPr>
                <w:b/>
                <w:bCs/>
                <w:color w:val="003366"/>
              </w:rPr>
              <w:t xml:space="preserve"> 2012</w:t>
            </w:r>
          </w:p>
          <w:p w:rsidR="00811D46" w:rsidRDefault="00811D46" w:rsidP="00C21769"/>
        </w:tc>
      </w:tr>
    </w:tbl>
    <w:p w:rsidR="00811D46" w:rsidRDefault="00811D46"/>
    <w:p w:rsidR="00811D46" w:rsidRDefault="00811D46"/>
    <w:p w:rsidR="00D3528A" w:rsidRDefault="00D94128">
      <w:r>
        <w:t xml:space="preserve">Meeting opened at </w:t>
      </w:r>
      <w:r w:rsidR="00226998">
        <w:t>7:3</w:t>
      </w:r>
      <w:r w:rsidR="00864266">
        <w:t>8</w:t>
      </w:r>
      <w:r w:rsidR="00226998">
        <w:t>pm.</w:t>
      </w:r>
    </w:p>
    <w:p w:rsidR="00D94128" w:rsidRDefault="00D94128"/>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7944"/>
      </w:tblGrid>
      <w:tr w:rsidR="005A6680" w:rsidTr="007C582C">
        <w:tblPrEx>
          <w:tblCellMar>
            <w:top w:w="0" w:type="dxa"/>
            <w:bottom w:w="0" w:type="dxa"/>
          </w:tblCellMar>
        </w:tblPrEx>
        <w:trPr>
          <w:trHeight w:val="567"/>
        </w:trPr>
        <w:tc>
          <w:tcPr>
            <w:tcW w:w="2136" w:type="dxa"/>
            <w:tcBorders>
              <w:top w:val="double" w:sz="4" w:space="0" w:color="auto"/>
              <w:left w:val="double" w:sz="4" w:space="0" w:color="auto"/>
              <w:bottom w:val="double" w:sz="4" w:space="0" w:color="auto"/>
              <w:right w:val="double" w:sz="4" w:space="0" w:color="auto"/>
            </w:tcBorders>
            <w:shd w:val="clear" w:color="auto" w:fill="000080"/>
          </w:tcPr>
          <w:p w:rsidR="005A6680" w:rsidRDefault="005A6680">
            <w:pPr>
              <w:jc w:val="center"/>
              <w:rPr>
                <w:b/>
                <w:bCs/>
              </w:rPr>
            </w:pPr>
            <w:r>
              <w:rPr>
                <w:b/>
                <w:bCs/>
              </w:rPr>
              <w:t>ITEMS</w:t>
            </w:r>
          </w:p>
        </w:tc>
        <w:tc>
          <w:tcPr>
            <w:tcW w:w="7944" w:type="dxa"/>
            <w:tcBorders>
              <w:top w:val="double" w:sz="4" w:space="0" w:color="auto"/>
              <w:left w:val="double" w:sz="4" w:space="0" w:color="auto"/>
              <w:bottom w:val="double" w:sz="4" w:space="0" w:color="auto"/>
              <w:right w:val="double" w:sz="4" w:space="0" w:color="auto"/>
            </w:tcBorders>
            <w:shd w:val="clear" w:color="auto" w:fill="000080"/>
          </w:tcPr>
          <w:p w:rsidR="005A6680" w:rsidRDefault="005A6680">
            <w:pPr>
              <w:jc w:val="center"/>
              <w:rPr>
                <w:b/>
                <w:bCs/>
              </w:rPr>
            </w:pPr>
            <w:r>
              <w:rPr>
                <w:b/>
                <w:bCs/>
              </w:rPr>
              <w:t>MINUTES</w:t>
            </w:r>
          </w:p>
        </w:tc>
      </w:tr>
      <w:tr w:rsidR="00D3528A" w:rsidTr="007C582C">
        <w:tblPrEx>
          <w:tblCellMar>
            <w:top w:w="0" w:type="dxa"/>
            <w:bottom w:w="0" w:type="dxa"/>
          </w:tblCellMar>
        </w:tblPrEx>
        <w:trPr>
          <w:cantSplit/>
          <w:trHeight w:val="567"/>
        </w:trPr>
        <w:tc>
          <w:tcPr>
            <w:tcW w:w="10080" w:type="dxa"/>
            <w:gridSpan w:val="2"/>
            <w:tcBorders>
              <w:top w:val="double" w:sz="4" w:space="0" w:color="auto"/>
            </w:tcBorders>
            <w:shd w:val="clear" w:color="auto" w:fill="3366FF"/>
          </w:tcPr>
          <w:p w:rsidR="00D3528A" w:rsidRPr="00E92585" w:rsidRDefault="00D3528A">
            <w:pPr>
              <w:rPr>
                <w:color w:val="FFFFFF"/>
              </w:rPr>
            </w:pPr>
            <w:r w:rsidRPr="00E92585">
              <w:rPr>
                <w:b/>
                <w:bCs/>
                <w:color w:val="FFFFFF"/>
              </w:rPr>
              <w:t xml:space="preserve">1.  </w:t>
            </w:r>
            <w:r w:rsidR="00015F23" w:rsidRPr="00E92585">
              <w:rPr>
                <w:b/>
                <w:bCs/>
                <w:color w:val="FFFFFF"/>
              </w:rPr>
              <w:t>Introduct</w:t>
            </w:r>
            <w:r w:rsidR="00511D10">
              <w:rPr>
                <w:b/>
                <w:bCs/>
                <w:color w:val="FFFFFF"/>
              </w:rPr>
              <w:t>ory Matters</w:t>
            </w:r>
          </w:p>
        </w:tc>
      </w:tr>
      <w:tr w:rsidR="005A6680" w:rsidTr="007C582C">
        <w:tblPrEx>
          <w:tblCellMar>
            <w:top w:w="0" w:type="dxa"/>
            <w:bottom w:w="0" w:type="dxa"/>
          </w:tblCellMar>
        </w:tblPrEx>
        <w:trPr>
          <w:trHeight w:val="567"/>
        </w:trPr>
        <w:tc>
          <w:tcPr>
            <w:tcW w:w="2136" w:type="dxa"/>
            <w:tcBorders>
              <w:bottom w:val="single" w:sz="4" w:space="0" w:color="auto"/>
            </w:tcBorders>
          </w:tcPr>
          <w:p w:rsidR="005A6680" w:rsidRDefault="005A6680" w:rsidP="00395407">
            <w:pPr>
              <w:rPr>
                <w:b/>
                <w:bCs/>
              </w:rPr>
            </w:pPr>
            <w:r>
              <w:t>Welcome &amp; Recording of Attendance</w:t>
            </w:r>
          </w:p>
        </w:tc>
        <w:tc>
          <w:tcPr>
            <w:tcW w:w="7944" w:type="dxa"/>
            <w:tcBorders>
              <w:bottom w:val="single" w:sz="4" w:space="0" w:color="auto"/>
            </w:tcBorders>
          </w:tcPr>
          <w:p w:rsidR="00226998" w:rsidRDefault="00226998">
            <w:r>
              <w:t xml:space="preserve">Troy Andrews, Craig Partridge, Kerri McCaw, Caitlin Moroney, </w:t>
            </w:r>
            <w:r w:rsidR="00864266">
              <w:t xml:space="preserve">Rebekah Flynn, </w:t>
            </w:r>
            <w:r>
              <w:t xml:space="preserve">Carly Clarke, Rebecca Renshaw, </w:t>
            </w:r>
            <w:smartTag w:uri="urn:schemas-microsoft-com:office:smarttags" w:element="PersonName">
              <w:r>
                <w:t>Shawn Armitage</w:t>
              </w:r>
            </w:smartTag>
            <w:r>
              <w:t>, Tracey Morris, Allison Richards, Karen Codrington,.</w:t>
            </w:r>
            <w:r w:rsidR="00864266">
              <w:t xml:space="preserve"> Paul Le Mottee, Karen Phillips, Jim &amp; Melanie Meredith</w:t>
            </w:r>
          </w:p>
        </w:tc>
      </w:tr>
      <w:tr w:rsidR="005A6680" w:rsidTr="007C582C">
        <w:tblPrEx>
          <w:tblCellMar>
            <w:top w:w="0" w:type="dxa"/>
            <w:bottom w:w="0" w:type="dxa"/>
          </w:tblCellMar>
        </w:tblPrEx>
        <w:trPr>
          <w:cantSplit/>
          <w:trHeight w:val="567"/>
        </w:trPr>
        <w:tc>
          <w:tcPr>
            <w:tcW w:w="2136" w:type="dxa"/>
            <w:tcBorders>
              <w:top w:val="single" w:sz="4" w:space="0" w:color="auto"/>
              <w:bottom w:val="nil"/>
            </w:tcBorders>
          </w:tcPr>
          <w:p w:rsidR="005A6680" w:rsidRDefault="005A6680" w:rsidP="00395407">
            <w:r>
              <w:t>Apologies</w:t>
            </w:r>
          </w:p>
        </w:tc>
        <w:tc>
          <w:tcPr>
            <w:tcW w:w="7944" w:type="dxa"/>
            <w:tcBorders>
              <w:top w:val="single" w:sz="4" w:space="0" w:color="auto"/>
              <w:bottom w:val="nil"/>
            </w:tcBorders>
          </w:tcPr>
          <w:p w:rsidR="005D2F22" w:rsidRDefault="00864266">
            <w:r>
              <w:t>Alison Drew, Karen Forsyth</w:t>
            </w:r>
            <w:r w:rsidR="00226998">
              <w:t xml:space="preserve">, </w:t>
            </w:r>
            <w:r>
              <w:t xml:space="preserve">Natarli Wright, </w:t>
            </w:r>
            <w:r w:rsidR="00226998">
              <w:t xml:space="preserve">Graham Wright, Sally Ross. </w:t>
            </w:r>
            <w:r>
              <w:t>Melanie Meggs, Kirsty Johnson, Rebecca Muddle</w:t>
            </w:r>
          </w:p>
        </w:tc>
      </w:tr>
      <w:tr w:rsidR="005A6680" w:rsidTr="007C582C">
        <w:tblPrEx>
          <w:tblCellMar>
            <w:top w:w="0" w:type="dxa"/>
            <w:bottom w:w="0" w:type="dxa"/>
          </w:tblCellMar>
        </w:tblPrEx>
        <w:trPr>
          <w:trHeight w:val="567"/>
        </w:trPr>
        <w:tc>
          <w:tcPr>
            <w:tcW w:w="2136" w:type="dxa"/>
            <w:tcBorders>
              <w:top w:val="single" w:sz="4" w:space="0" w:color="auto"/>
              <w:bottom w:val="single" w:sz="4" w:space="0" w:color="auto"/>
            </w:tcBorders>
          </w:tcPr>
          <w:p w:rsidR="005A6680" w:rsidRDefault="005A6680" w:rsidP="00395407">
            <w:r>
              <w:t>Minutes of Last Meeting</w:t>
            </w:r>
          </w:p>
        </w:tc>
        <w:tc>
          <w:tcPr>
            <w:tcW w:w="7944" w:type="dxa"/>
            <w:tcBorders>
              <w:top w:val="single" w:sz="4" w:space="0" w:color="auto"/>
              <w:bottom w:val="single" w:sz="4" w:space="0" w:color="auto"/>
            </w:tcBorders>
          </w:tcPr>
          <w:p w:rsidR="005D2F22" w:rsidRDefault="00846A03">
            <w:r>
              <w:t xml:space="preserve">The minutes of the previous meeting be taken as read and moved as correct. Moved </w:t>
            </w:r>
            <w:r w:rsidR="00864266">
              <w:t>K Phillips</w:t>
            </w:r>
            <w:r w:rsidR="004B0EA4">
              <w:t>.</w:t>
            </w:r>
            <w:r w:rsidR="00E20115">
              <w:t xml:space="preserve"> </w:t>
            </w:r>
            <w:r>
              <w:t xml:space="preserve"> Seconded </w:t>
            </w:r>
            <w:r w:rsidR="00864266">
              <w:t>T Andrews</w:t>
            </w:r>
            <w:r w:rsidR="000811DA">
              <w:t>.</w:t>
            </w:r>
            <w:r>
              <w:t xml:space="preserve"> CARRIED.</w:t>
            </w:r>
          </w:p>
          <w:p w:rsidR="006F6257" w:rsidRDefault="006F6257"/>
        </w:tc>
      </w:tr>
      <w:tr w:rsidR="00D3528A" w:rsidTr="007C582C">
        <w:tblPrEx>
          <w:tblCellMar>
            <w:top w:w="0" w:type="dxa"/>
            <w:bottom w:w="0" w:type="dxa"/>
          </w:tblCellMar>
        </w:tblPrEx>
        <w:trPr>
          <w:trHeight w:val="567"/>
        </w:trPr>
        <w:tc>
          <w:tcPr>
            <w:tcW w:w="10080" w:type="dxa"/>
            <w:gridSpan w:val="2"/>
            <w:shd w:val="clear" w:color="auto" w:fill="3366FF"/>
          </w:tcPr>
          <w:p w:rsidR="00D3528A" w:rsidRPr="00E92585" w:rsidRDefault="00D3528A" w:rsidP="00395407">
            <w:pPr>
              <w:tabs>
                <w:tab w:val="left" w:pos="1800"/>
              </w:tabs>
              <w:rPr>
                <w:color w:val="FFFFFF"/>
              </w:rPr>
            </w:pPr>
            <w:r w:rsidRPr="00E92585">
              <w:rPr>
                <w:b/>
                <w:bCs/>
                <w:color w:val="FFFFFF"/>
              </w:rPr>
              <w:t xml:space="preserve">2.  </w:t>
            </w:r>
            <w:r w:rsidR="00A87F01" w:rsidRPr="00E92585">
              <w:rPr>
                <w:b/>
                <w:bCs/>
                <w:color w:val="FFFFFF"/>
              </w:rPr>
              <w:t>Reports</w:t>
            </w:r>
            <w:r w:rsidRPr="00E92585">
              <w:rPr>
                <w:b/>
                <w:bCs/>
                <w:color w:val="FFFFFF"/>
              </w:rPr>
              <w:tab/>
            </w:r>
          </w:p>
        </w:tc>
      </w:tr>
      <w:tr w:rsidR="005A6680" w:rsidTr="007C582C">
        <w:tblPrEx>
          <w:tblCellMar>
            <w:top w:w="0" w:type="dxa"/>
            <w:bottom w:w="0" w:type="dxa"/>
          </w:tblCellMar>
        </w:tblPrEx>
        <w:trPr>
          <w:trHeight w:val="567"/>
        </w:trPr>
        <w:tc>
          <w:tcPr>
            <w:tcW w:w="2136" w:type="dxa"/>
            <w:tcBorders>
              <w:bottom w:val="single" w:sz="4" w:space="0" w:color="auto"/>
            </w:tcBorders>
          </w:tcPr>
          <w:p w:rsidR="005A6680" w:rsidRDefault="005A6680" w:rsidP="00395407">
            <w:pPr>
              <w:rPr>
                <w:b/>
                <w:bCs/>
              </w:rPr>
            </w:pPr>
            <w:r>
              <w:t>Principal</w:t>
            </w:r>
          </w:p>
        </w:tc>
        <w:tc>
          <w:tcPr>
            <w:tcW w:w="7944" w:type="dxa"/>
            <w:tcBorders>
              <w:bottom w:val="single" w:sz="4" w:space="0" w:color="auto"/>
            </w:tcBorders>
          </w:tcPr>
          <w:p w:rsidR="003853B4" w:rsidRDefault="003A3217" w:rsidP="00410EAC">
            <w:r>
              <w:t xml:space="preserve">Mr </w:t>
            </w:r>
            <w:r w:rsidR="00D06FB0">
              <w:t>Partridge</w:t>
            </w:r>
            <w:r>
              <w:t xml:space="preserve"> </w:t>
            </w:r>
            <w:r w:rsidR="00846A03">
              <w:t>advised:</w:t>
            </w:r>
          </w:p>
          <w:p w:rsidR="009A09B8" w:rsidRDefault="00904947" w:rsidP="009A09B8">
            <w:pPr>
              <w:numPr>
                <w:ilvl w:val="0"/>
                <w:numId w:val="13"/>
              </w:numPr>
            </w:pPr>
            <w:r>
              <w:t>Bob Baldwin has presented the school with two new flags.</w:t>
            </w:r>
          </w:p>
          <w:p w:rsidR="00226998" w:rsidRDefault="00904947" w:rsidP="009A09B8">
            <w:pPr>
              <w:numPr>
                <w:ilvl w:val="0"/>
                <w:numId w:val="13"/>
              </w:numPr>
            </w:pPr>
            <w:r>
              <w:t xml:space="preserve">The original playground equipment is still to be painted and Craig will look into whether we are still to receive the footbridge across to the new </w:t>
            </w:r>
            <w:r w:rsidR="00870B4F">
              <w:t>Activity</w:t>
            </w:r>
            <w:r>
              <w:t xml:space="preserve"> net.</w:t>
            </w:r>
          </w:p>
          <w:p w:rsidR="00226998" w:rsidRDefault="00870B4F" w:rsidP="009A09B8">
            <w:pPr>
              <w:numPr>
                <w:ilvl w:val="0"/>
                <w:numId w:val="13"/>
              </w:numPr>
            </w:pPr>
            <w:r>
              <w:t xml:space="preserve">Classroom teachers are taking classes out one at a time to learn how to climb safely on the new equipment.  Next term kids </w:t>
            </w:r>
            <w:r w:rsidR="004249DC">
              <w:t>will be allowed on it by stages 1,</w:t>
            </w:r>
            <w:r w:rsidR="006C7E08">
              <w:t xml:space="preserve"> </w:t>
            </w:r>
            <w:r w:rsidR="004249DC">
              <w:t>2 &amp; 3.</w:t>
            </w:r>
            <w:r w:rsidR="003468FC">
              <w:t xml:space="preserve">  It will also be used for PE lessons.  The turf is taking well around the new area.</w:t>
            </w:r>
          </w:p>
          <w:p w:rsidR="00226998" w:rsidRDefault="00226998" w:rsidP="009A09B8">
            <w:pPr>
              <w:numPr>
                <w:ilvl w:val="0"/>
                <w:numId w:val="13"/>
              </w:numPr>
            </w:pPr>
            <w:r>
              <w:t xml:space="preserve">Principal’s position: </w:t>
            </w:r>
            <w:r w:rsidR="007E68FE">
              <w:t>The panel will meet in week one of Term 2 to create the ad for the position.</w:t>
            </w:r>
          </w:p>
          <w:p w:rsidR="007E68FE" w:rsidRDefault="007E68FE" w:rsidP="009A09B8">
            <w:pPr>
              <w:numPr>
                <w:ilvl w:val="0"/>
                <w:numId w:val="13"/>
              </w:numPr>
            </w:pPr>
            <w:r>
              <w:t>Stephen Palmer’s Farewell went very well with many parents and children in attendance.</w:t>
            </w:r>
          </w:p>
          <w:p w:rsidR="00226998" w:rsidRDefault="007E68FE" w:rsidP="006C7E08">
            <w:pPr>
              <w:numPr>
                <w:ilvl w:val="0"/>
                <w:numId w:val="13"/>
              </w:numPr>
            </w:pPr>
            <w:r>
              <w:t>Anzac service will be at 11:30am on 24.4.12</w:t>
            </w:r>
            <w:r w:rsidR="00226998">
              <w:t>.</w:t>
            </w:r>
            <w:r>
              <w:t xml:space="preserve">  There will be representatives from the RSL attending and the school leaders will be involved.  The school leaders </w:t>
            </w:r>
            <w:r w:rsidR="00970503">
              <w:t xml:space="preserve">and their parents </w:t>
            </w:r>
            <w:r>
              <w:t>will also be contac</w:t>
            </w:r>
            <w:r w:rsidR="00970503">
              <w:t>t</w:t>
            </w:r>
            <w:r>
              <w:t>ed to ask for their involvement in the local Anzac Day service on 25.4.12.  They will be assembling at 8:45am.</w:t>
            </w:r>
          </w:p>
          <w:p w:rsidR="00226998" w:rsidRDefault="007E68FE" w:rsidP="009A09B8">
            <w:pPr>
              <w:numPr>
                <w:ilvl w:val="0"/>
                <w:numId w:val="13"/>
              </w:numPr>
            </w:pPr>
            <w:r>
              <w:t>Harmony Day is on tomorrow.</w:t>
            </w:r>
          </w:p>
        </w:tc>
      </w:tr>
      <w:tr w:rsidR="005A6680" w:rsidTr="007C582C">
        <w:tblPrEx>
          <w:tblCellMar>
            <w:top w:w="0" w:type="dxa"/>
            <w:bottom w:w="0" w:type="dxa"/>
          </w:tblCellMar>
        </w:tblPrEx>
        <w:trPr>
          <w:trHeight w:val="567"/>
        </w:trPr>
        <w:tc>
          <w:tcPr>
            <w:tcW w:w="2136" w:type="dxa"/>
            <w:tcBorders>
              <w:bottom w:val="single" w:sz="4" w:space="0" w:color="auto"/>
            </w:tcBorders>
          </w:tcPr>
          <w:p w:rsidR="005A6680" w:rsidRDefault="005A6680" w:rsidP="00395407">
            <w:r>
              <w:t>Treasurer</w:t>
            </w:r>
          </w:p>
        </w:tc>
        <w:tc>
          <w:tcPr>
            <w:tcW w:w="7944" w:type="dxa"/>
            <w:tcBorders>
              <w:bottom w:val="single" w:sz="4" w:space="0" w:color="auto"/>
            </w:tcBorders>
          </w:tcPr>
          <w:p w:rsidR="005A6680" w:rsidRDefault="0085276C" w:rsidP="00C767D5">
            <w:r>
              <w:t>A Richards</w:t>
            </w:r>
            <w:r w:rsidR="00333BC1">
              <w:t xml:space="preserve"> advised</w:t>
            </w:r>
            <w:r w:rsidR="00411899">
              <w:t>:</w:t>
            </w:r>
          </w:p>
          <w:p w:rsidR="00002403" w:rsidRDefault="00411899" w:rsidP="00A3560E">
            <w:r>
              <w:t xml:space="preserve">The current balance, as per </w:t>
            </w:r>
            <w:r w:rsidR="00470AF9">
              <w:t xml:space="preserve">the </w:t>
            </w:r>
            <w:r>
              <w:t>statement is $</w:t>
            </w:r>
            <w:r w:rsidR="006C7E08">
              <w:t>29854.10</w:t>
            </w:r>
            <w:r w:rsidR="0085276C">
              <w:t>.</w:t>
            </w:r>
          </w:p>
          <w:p w:rsidR="006C7E08" w:rsidRDefault="006C7E08" w:rsidP="00A3560E">
            <w:r>
              <w:lastRenderedPageBreak/>
              <w:t>Motion was moved by P Le Mottee to transfer from the Commonwealth Bank to the Holiday Coast Credit Union and to open two accounts.  One as a working account and one that will gain a higher level of interest.  A term deposit c</w:t>
            </w:r>
            <w:r w:rsidR="004C6ED0">
              <w:t>o</w:t>
            </w:r>
            <w:r>
              <w:t>uld also be created when appropriate such as at the end of each year for three months.  Seconded T Morris. CARRIED.</w:t>
            </w:r>
          </w:p>
        </w:tc>
      </w:tr>
      <w:tr w:rsidR="005A6680" w:rsidTr="007C582C">
        <w:tblPrEx>
          <w:tblCellMar>
            <w:top w:w="0" w:type="dxa"/>
            <w:bottom w:w="0" w:type="dxa"/>
          </w:tblCellMar>
        </w:tblPrEx>
        <w:trPr>
          <w:trHeight w:val="662"/>
        </w:trPr>
        <w:tc>
          <w:tcPr>
            <w:tcW w:w="2136" w:type="dxa"/>
          </w:tcPr>
          <w:p w:rsidR="005A6680" w:rsidRDefault="005A6680" w:rsidP="00395407">
            <w:r>
              <w:lastRenderedPageBreak/>
              <w:t>Canteen Committee</w:t>
            </w:r>
          </w:p>
        </w:tc>
        <w:tc>
          <w:tcPr>
            <w:tcW w:w="7944" w:type="dxa"/>
          </w:tcPr>
          <w:p w:rsidR="00A02AF4" w:rsidRDefault="0085276C" w:rsidP="00A02AF4">
            <w:pPr>
              <w:jc w:val="both"/>
            </w:pPr>
            <w:r>
              <w:t xml:space="preserve">K Phillips </w:t>
            </w:r>
            <w:r w:rsidR="006D7EFE">
              <w:t xml:space="preserve">&amp; K Codrington </w:t>
            </w:r>
            <w:r>
              <w:t>advised:</w:t>
            </w:r>
          </w:p>
          <w:p w:rsidR="0014421A" w:rsidRDefault="006D7EFE" w:rsidP="00A3560E">
            <w:pPr>
              <w:jc w:val="both"/>
            </w:pPr>
            <w:r>
              <w:t>All minutes, positions and price lists are now on the school website.</w:t>
            </w:r>
          </w:p>
          <w:p w:rsidR="00C11C20" w:rsidRPr="00C00162" w:rsidRDefault="006D7EFE" w:rsidP="006D7EFE">
            <w:pPr>
              <w:jc w:val="both"/>
            </w:pPr>
            <w:r>
              <w:t>They are still looking for more volunteers.</w:t>
            </w:r>
          </w:p>
        </w:tc>
      </w:tr>
      <w:tr w:rsidR="00DA4EC7" w:rsidTr="007C582C">
        <w:tblPrEx>
          <w:tblCellMar>
            <w:top w:w="0" w:type="dxa"/>
            <w:bottom w:w="0" w:type="dxa"/>
          </w:tblCellMar>
        </w:tblPrEx>
        <w:trPr>
          <w:trHeight w:val="662"/>
        </w:trPr>
        <w:tc>
          <w:tcPr>
            <w:tcW w:w="2136" w:type="dxa"/>
          </w:tcPr>
          <w:p w:rsidR="00DA4EC7" w:rsidRDefault="00DA4EC7" w:rsidP="00395407">
            <w:r>
              <w:t>Uniforms</w:t>
            </w:r>
          </w:p>
        </w:tc>
        <w:tc>
          <w:tcPr>
            <w:tcW w:w="7944" w:type="dxa"/>
          </w:tcPr>
          <w:p w:rsidR="00A02AF4" w:rsidRDefault="00A02AF4" w:rsidP="00FB188A">
            <w:r>
              <w:t>Carly Clarke reported:</w:t>
            </w:r>
          </w:p>
          <w:p w:rsidR="0014421A" w:rsidRDefault="00D70F8D" w:rsidP="00FB188A">
            <w:r>
              <w:t>The order Carly has just placed is due back the first or second week that school returns.</w:t>
            </w:r>
          </w:p>
          <w:p w:rsidR="00D70F8D" w:rsidRDefault="00D70F8D" w:rsidP="00FB188A">
            <w:r>
              <w:t>Carly has researched getting the school sports shirt in the same fabric as the blue polo.  It can be done as a special order which would cost at least $5 more per shirt and we would need to order a minimum of 50 shirts.  There have been 5 complaints about the fabric pulling on the red shirts.  The company says this is a reality with this type of fabric but that it is designed to be cooler.  It has to be treated with more care.  If we go to the same fabric as the blue shirt it will look different due to the fabrics</w:t>
            </w:r>
            <w:r w:rsidR="004C6ED0">
              <w:t xml:space="preserve"> being so different</w:t>
            </w:r>
            <w:r>
              <w:t>.</w:t>
            </w:r>
          </w:p>
          <w:p w:rsidR="00D70F8D" w:rsidRDefault="00D70F8D" w:rsidP="00FB188A">
            <w:r>
              <w:t xml:space="preserve">Kerri McCaw moved a motion that we purchase 1 custom made sports shirt like this so we can study it.  It won’t have the logo.  Seconded </w:t>
            </w:r>
            <w:smartTag w:uri="urn:schemas-microsoft-com:office:smarttags" w:element="place">
              <w:r>
                <w:t>S Armitage</w:t>
              </w:r>
            </w:smartTag>
            <w:r>
              <w:t xml:space="preserve">. CARRIED. </w:t>
            </w:r>
          </w:p>
        </w:tc>
      </w:tr>
      <w:tr w:rsidR="005A6680" w:rsidTr="007C582C">
        <w:tblPrEx>
          <w:tblCellMar>
            <w:top w:w="0" w:type="dxa"/>
            <w:bottom w:w="0" w:type="dxa"/>
          </w:tblCellMar>
        </w:tblPrEx>
        <w:trPr>
          <w:trHeight w:val="662"/>
        </w:trPr>
        <w:tc>
          <w:tcPr>
            <w:tcW w:w="2136" w:type="dxa"/>
            <w:tcBorders>
              <w:bottom w:val="single" w:sz="4" w:space="0" w:color="auto"/>
            </w:tcBorders>
          </w:tcPr>
          <w:p w:rsidR="005A6680" w:rsidRDefault="005A6680" w:rsidP="00395407">
            <w:r>
              <w:t>Correspondence</w:t>
            </w:r>
          </w:p>
        </w:tc>
        <w:tc>
          <w:tcPr>
            <w:tcW w:w="7944" w:type="dxa"/>
            <w:tcBorders>
              <w:bottom w:val="single" w:sz="4" w:space="0" w:color="auto"/>
            </w:tcBorders>
          </w:tcPr>
          <w:p w:rsidR="00342DAC" w:rsidRDefault="00A74D9A" w:rsidP="00342DAC">
            <w:r>
              <w:t>T Morris</w:t>
            </w:r>
            <w:r w:rsidR="00342DAC">
              <w:t xml:space="preserve"> advised:</w:t>
            </w:r>
          </w:p>
          <w:p w:rsidR="00006A91" w:rsidRDefault="00006A91" w:rsidP="00342DAC">
            <w:r>
              <w:t>Incoming correspondence:</w:t>
            </w:r>
          </w:p>
          <w:p w:rsidR="00342DAC" w:rsidRDefault="006A6862" w:rsidP="00342DAC">
            <w:pPr>
              <w:numPr>
                <w:ilvl w:val="0"/>
                <w:numId w:val="4"/>
              </w:numPr>
            </w:pPr>
            <w:r>
              <w:t>$1000 donation from the Sporting Shooters Association</w:t>
            </w:r>
          </w:p>
          <w:p w:rsidR="00BF3652" w:rsidRDefault="00BF3652" w:rsidP="00BF3652">
            <w:r>
              <w:t>Outgoing correspondence:</w:t>
            </w:r>
          </w:p>
          <w:p w:rsidR="009D16C9" w:rsidRDefault="006A6862" w:rsidP="008A7224">
            <w:pPr>
              <w:numPr>
                <w:ilvl w:val="0"/>
                <w:numId w:val="4"/>
              </w:numPr>
            </w:pPr>
            <w:r>
              <w:t>A thank you letter will be sent to the Sporting Shooters Association.</w:t>
            </w:r>
          </w:p>
          <w:p w:rsidR="00C16F6A" w:rsidRDefault="009D2520" w:rsidP="008A7224">
            <w:pPr>
              <w:numPr>
                <w:ilvl w:val="0"/>
                <w:numId w:val="4"/>
              </w:numPr>
            </w:pPr>
            <w:r>
              <w:t>Annual records have been sent to the P &amp; C Federation</w:t>
            </w:r>
            <w:r w:rsidR="00C16F6A">
              <w:t>.</w:t>
            </w:r>
          </w:p>
        </w:tc>
      </w:tr>
      <w:tr w:rsidR="00D3528A" w:rsidTr="007C582C">
        <w:tblPrEx>
          <w:tblCellMar>
            <w:top w:w="0" w:type="dxa"/>
            <w:bottom w:w="0" w:type="dxa"/>
          </w:tblCellMar>
        </w:tblPrEx>
        <w:trPr>
          <w:cantSplit/>
          <w:trHeight w:val="567"/>
        </w:trPr>
        <w:tc>
          <w:tcPr>
            <w:tcW w:w="10080" w:type="dxa"/>
            <w:gridSpan w:val="2"/>
            <w:shd w:val="clear" w:color="auto" w:fill="3366FF"/>
          </w:tcPr>
          <w:p w:rsidR="00D3528A" w:rsidRPr="00E92585" w:rsidRDefault="002A3278" w:rsidP="00395407">
            <w:pPr>
              <w:rPr>
                <w:color w:val="FFFFFF"/>
              </w:rPr>
            </w:pPr>
            <w:r w:rsidRPr="00E92585">
              <w:rPr>
                <w:b/>
                <w:bCs/>
                <w:color w:val="FFFFFF"/>
              </w:rPr>
              <w:t>3</w:t>
            </w:r>
            <w:r w:rsidR="00D3528A" w:rsidRPr="00E92585">
              <w:rPr>
                <w:b/>
                <w:bCs/>
                <w:color w:val="FFFFFF"/>
              </w:rPr>
              <w:t xml:space="preserve">.  </w:t>
            </w:r>
            <w:r w:rsidR="008865A6" w:rsidRPr="00E92585">
              <w:rPr>
                <w:b/>
                <w:bCs/>
                <w:color w:val="FFFFFF"/>
              </w:rPr>
              <w:t>General Business and Other Business Arising</w:t>
            </w:r>
          </w:p>
        </w:tc>
      </w:tr>
      <w:tr w:rsidR="00E74A94" w:rsidTr="007C582C">
        <w:tblPrEx>
          <w:tblCellMar>
            <w:top w:w="0" w:type="dxa"/>
            <w:bottom w:w="0" w:type="dxa"/>
          </w:tblCellMar>
        </w:tblPrEx>
        <w:trPr>
          <w:trHeight w:val="567"/>
        </w:trPr>
        <w:tc>
          <w:tcPr>
            <w:tcW w:w="2136" w:type="dxa"/>
          </w:tcPr>
          <w:p w:rsidR="00E74A94" w:rsidRDefault="009D2520" w:rsidP="00395407">
            <w:r>
              <w:t>Mural</w:t>
            </w:r>
          </w:p>
        </w:tc>
        <w:tc>
          <w:tcPr>
            <w:tcW w:w="7944" w:type="dxa"/>
          </w:tcPr>
          <w:p w:rsidR="00C16F6A" w:rsidRDefault="009D2520">
            <w:r>
              <w:t>Karen Codrington has been researching the creation of a mural on the end of the Library above the new playground area.  Further detail can be seen at these two websites:</w:t>
            </w:r>
          </w:p>
          <w:p w:rsidR="009D2520" w:rsidRDefault="009D2520">
            <w:hyperlink r:id="rId9" w:history="1">
              <w:r w:rsidRPr="00C230CF">
                <w:rPr>
                  <w:rStyle w:val="Hyperlink"/>
                </w:rPr>
                <w:t>www.muralart.com.au</w:t>
              </w:r>
            </w:hyperlink>
            <w:r>
              <w:t xml:space="preserve">   or  </w:t>
            </w:r>
            <w:hyperlink r:id="rId10" w:history="1">
              <w:r w:rsidRPr="00C230CF">
                <w:rPr>
                  <w:rStyle w:val="Hyperlink"/>
                </w:rPr>
                <w:t>www.becsmart.com.au</w:t>
              </w:r>
            </w:hyperlink>
          </w:p>
          <w:p w:rsidR="009D2520" w:rsidRDefault="009D2520">
            <w:r>
              <w:t>We also discussed other cheaper options such as local TAFE students creating the mural or other artists such as Mrs Maier.  Craig Partridge will email Mrs Maier.</w:t>
            </w:r>
          </w:p>
          <w:p w:rsidR="00453FD4" w:rsidRDefault="00453FD4">
            <w:r>
              <w:t>It would have a finish on it that allows graffiti to be removed.</w:t>
            </w:r>
          </w:p>
          <w:p w:rsidR="00453FD4" w:rsidRDefault="00453FD4">
            <w:r>
              <w:t>It would need to work with the trees that are in front of it.</w:t>
            </w:r>
          </w:p>
          <w:p w:rsidR="009D2520" w:rsidRDefault="009D2520">
            <w:r>
              <w:t>Craig will also look at moving the garbage bins from near the playground up to the end of the Teachers Carpark.</w:t>
            </w:r>
          </w:p>
          <w:p w:rsidR="00453FD4" w:rsidRDefault="00453FD4">
            <w:r>
              <w:t>Carly Clarke will talk to people she knows who were involved with the murals in Kurri.</w:t>
            </w:r>
          </w:p>
          <w:p w:rsidR="001B00C6" w:rsidRDefault="001B00C6">
            <w:r>
              <w:t xml:space="preserve">Rebekah Flynn will speak to people at </w:t>
            </w:r>
            <w:smartTag w:uri="urn:schemas-microsoft-com:office:smarttags" w:element="place">
              <w:smartTag w:uri="urn:schemas-microsoft-com:office:smarttags" w:element="PlaceName">
                <w:r>
                  <w:t>Newcastle</w:t>
                </w:r>
              </w:smartTag>
              <w:r>
                <w:t xml:space="preserve"> </w:t>
              </w:r>
              <w:smartTag w:uri="urn:schemas-microsoft-com:office:smarttags" w:element="PlaceType">
                <w:r>
                  <w:t>University</w:t>
                </w:r>
              </w:smartTag>
            </w:smartTag>
            <w:r>
              <w:t>.</w:t>
            </w:r>
          </w:p>
        </w:tc>
      </w:tr>
      <w:tr w:rsidR="008819B8" w:rsidTr="007C582C">
        <w:tblPrEx>
          <w:tblCellMar>
            <w:top w:w="0" w:type="dxa"/>
            <w:bottom w:w="0" w:type="dxa"/>
          </w:tblCellMar>
        </w:tblPrEx>
        <w:trPr>
          <w:trHeight w:val="567"/>
        </w:trPr>
        <w:tc>
          <w:tcPr>
            <w:tcW w:w="2136" w:type="dxa"/>
          </w:tcPr>
          <w:p w:rsidR="008819B8" w:rsidRDefault="00104F11" w:rsidP="00395407">
            <w:r>
              <w:t>Athletics Carnival</w:t>
            </w:r>
          </w:p>
        </w:tc>
        <w:tc>
          <w:tcPr>
            <w:tcW w:w="7944" w:type="dxa"/>
          </w:tcPr>
          <w:p w:rsidR="009972F0" w:rsidRDefault="00104F11" w:rsidP="009375B9">
            <w:r>
              <w:t>Concerns were raised that some parents tried to determine who was in the relay teams and put undue pressure onto house captains.  There should be house meetings beforehand to organise teams.</w:t>
            </w:r>
          </w:p>
          <w:p w:rsidR="00104F11" w:rsidRDefault="00104F11" w:rsidP="009375B9">
            <w:r>
              <w:t>There has also been a request that parent helpers move from activity to activity with their child’s age group rather than staying on one activity and being unable to follow how their children were getting on.</w:t>
            </w:r>
          </w:p>
        </w:tc>
      </w:tr>
      <w:tr w:rsidR="009375B9" w:rsidTr="007C582C">
        <w:tblPrEx>
          <w:tblCellMar>
            <w:top w:w="0" w:type="dxa"/>
            <w:bottom w:w="0" w:type="dxa"/>
          </w:tblCellMar>
        </w:tblPrEx>
        <w:trPr>
          <w:trHeight w:val="567"/>
        </w:trPr>
        <w:tc>
          <w:tcPr>
            <w:tcW w:w="2136" w:type="dxa"/>
          </w:tcPr>
          <w:p w:rsidR="009375B9" w:rsidRDefault="009B24FC" w:rsidP="00395407">
            <w:r>
              <w:lastRenderedPageBreak/>
              <w:t xml:space="preserve">Bus stop at the end of </w:t>
            </w:r>
            <w:smartTag w:uri="urn:schemas-microsoft-com:office:smarttags" w:element="place">
              <w:smartTag w:uri="urn:schemas-microsoft-com:office:smarttags" w:element="PlaceName">
                <w:r w:rsidR="00F4710F">
                  <w:t>Eskdale</w:t>
                </w:r>
              </w:smartTag>
              <w:r w:rsidR="00F4710F">
                <w:t xml:space="preserve"> </w:t>
              </w:r>
              <w:smartTag w:uri="urn:schemas-microsoft-com:office:smarttags" w:element="PlaceType">
                <w:r w:rsidR="00F4710F">
                  <w:t>Park</w:t>
                </w:r>
              </w:smartTag>
            </w:smartTag>
          </w:p>
        </w:tc>
        <w:tc>
          <w:tcPr>
            <w:tcW w:w="7944" w:type="dxa"/>
          </w:tcPr>
          <w:p w:rsidR="009375B9" w:rsidRDefault="00F4710F" w:rsidP="009375B9">
            <w:r>
              <w:t>Alison Drew has asked that we discuss the road</w:t>
            </w:r>
            <w:r w:rsidR="004C6ED0">
              <w:t xml:space="preserve"> </w:t>
            </w:r>
            <w:r>
              <w:t xml:space="preserve">works and loss of the bus stop at the end of </w:t>
            </w:r>
            <w:smartTag w:uri="urn:schemas-microsoft-com:office:smarttags" w:element="place">
              <w:smartTag w:uri="urn:schemas-microsoft-com:office:smarttags" w:element="PlaceName">
                <w:r>
                  <w:t>Eskdale</w:t>
                </w:r>
              </w:smartTag>
              <w:r>
                <w:t xml:space="preserve"> </w:t>
              </w:r>
              <w:smartTag w:uri="urn:schemas-microsoft-com:office:smarttags" w:element="PlaceType">
                <w:r>
                  <w:t>Park</w:t>
                </w:r>
              </w:smartTag>
            </w:smartTag>
            <w:r>
              <w:t xml:space="preserve">.  Kerri McCaw has spoken to the bus company and to Council.  There will now be a roadside fence immediately opposite the end of </w:t>
            </w:r>
            <w:smartTag w:uri="urn:schemas-microsoft-com:office:smarttags" w:element="Street">
              <w:smartTag w:uri="urn:schemas-microsoft-com:office:smarttags" w:element="address">
                <w:r>
                  <w:t>Eskdale Park Rd</w:t>
                </w:r>
              </w:smartTag>
            </w:smartTag>
            <w:r>
              <w:t xml:space="preserve"> and the bus will stop just past this.  The Council considers that the road will now be wide enough to allow parents to wait safely along the edge of the shoulder but there will be no specific bulge.  Paul Le Mottee is going to discuss this further with Council to see if it is really sufficient.</w:t>
            </w:r>
            <w:r w:rsidR="00DA2683">
              <w:t xml:space="preserve">  He will also look at a map image of what was there before for comparison.  Kerri will email Paul the name of the person she spoke to at Council.</w:t>
            </w:r>
          </w:p>
          <w:p w:rsidR="00DA2683" w:rsidRDefault="00DA2683" w:rsidP="009375B9">
            <w:r>
              <w:t>Kerri is also in discussions with the bus company about whether they can go into the Eskdale Park Estate to pick up and drop off the children.  They have said that the bus can’t turn in the cul-de-sacs and that they are not allowed to reverse as a safety issue.  Kerri is continuing her discussions with them and an Inspector may be coming out.</w:t>
            </w:r>
          </w:p>
        </w:tc>
      </w:tr>
      <w:tr w:rsidR="009375B9" w:rsidTr="007C582C">
        <w:tblPrEx>
          <w:tblCellMar>
            <w:top w:w="0" w:type="dxa"/>
            <w:bottom w:w="0" w:type="dxa"/>
          </w:tblCellMar>
        </w:tblPrEx>
        <w:trPr>
          <w:trHeight w:val="567"/>
        </w:trPr>
        <w:tc>
          <w:tcPr>
            <w:tcW w:w="2136" w:type="dxa"/>
          </w:tcPr>
          <w:p w:rsidR="009375B9" w:rsidRDefault="009B24FC" w:rsidP="00395407">
            <w:r>
              <w:t>Sensory Garden</w:t>
            </w:r>
          </w:p>
        </w:tc>
        <w:tc>
          <w:tcPr>
            <w:tcW w:w="7944" w:type="dxa"/>
          </w:tcPr>
          <w:p w:rsidR="009375B9" w:rsidRDefault="009B24FC" w:rsidP="009375B9">
            <w:r>
              <w:t xml:space="preserve">Rebekah Flynn has had the Consultant out and </w:t>
            </w:r>
            <w:r w:rsidR="00B02448">
              <w:t>they planned to attend tonight’s meeting but have now been unable to come and send their apologies.  Everyone has been emailed a copy of their proposals to date.  They are flexible and can do our design in stages.  From their design, after lengthy discussion it was determined that</w:t>
            </w:r>
            <w:r w:rsidR="004C6ED0">
              <w:t>,</w:t>
            </w:r>
            <w:r w:rsidR="00B02448">
              <w:t xml:space="preserve"> as and when we can financially</w:t>
            </w:r>
            <w:r w:rsidR="004C6ED0">
              <w:t>,</w:t>
            </w:r>
            <w:r w:rsidR="00B02448">
              <w:t xml:space="preserve"> we would like to pursue the following elements: Trickle stream, marble area, open ended learning area and a seating area.  Paul Le Mottee has offered to prepare a detailed survey of the area with a scaled drawing for the consultants to use.  The trickle stream is an excelle</w:t>
            </w:r>
            <w:r w:rsidR="00152E16">
              <w:t>nt element but with a covered p</w:t>
            </w:r>
            <w:r w:rsidR="00B02448">
              <w:t xml:space="preserve">ond and pump to return the water to the other end </w:t>
            </w:r>
            <w:r w:rsidR="004C6ED0">
              <w:t xml:space="preserve">it </w:t>
            </w:r>
            <w:r w:rsidR="00B02448">
              <w:t>could cost about $10,000.00.  We are waiting to see if we have been successful with any of our grants and we may still apply for further grants.  The NRMA grant has been link</w:t>
            </w:r>
            <w:r w:rsidR="00152E16">
              <w:t>e</w:t>
            </w:r>
            <w:r w:rsidR="00B02448">
              <w:t>d to the river bed/stream concept and how it ties in with the HSIE curriculum.</w:t>
            </w:r>
            <w:r w:rsidR="004165F8">
              <w:t xml:space="preserve">  We should find out if we have been successful in late May, early June.</w:t>
            </w:r>
            <w:r w:rsidR="00AA5296">
              <w:t xml:space="preserve">  Kerri may also approach Tidy Towns in Raymond Terrace for assistance.  Troy Andrews also presented some very good images of other elements such as a giant chess/checkers board.  Sally Ross has offered any tyres that may be useful.  We would also show any design elements to the school children and gauge their responses.</w:t>
            </w:r>
            <w:r w:rsidR="00152E16">
              <w:t xml:space="preserve"> A motion was moved by P Le Mottee and seconded by K McCaw to pursue the favoured elements listed above as able and for Paul to do the survey and drawing.  CARRIED.</w:t>
            </w:r>
          </w:p>
        </w:tc>
      </w:tr>
      <w:tr w:rsidR="005260ED" w:rsidTr="007C582C">
        <w:tblPrEx>
          <w:tblCellMar>
            <w:top w:w="0" w:type="dxa"/>
            <w:bottom w:w="0" w:type="dxa"/>
          </w:tblCellMar>
        </w:tblPrEx>
        <w:trPr>
          <w:trHeight w:val="567"/>
        </w:trPr>
        <w:tc>
          <w:tcPr>
            <w:tcW w:w="2136" w:type="dxa"/>
          </w:tcPr>
          <w:p w:rsidR="005260ED" w:rsidRDefault="001E1D35" w:rsidP="00395407">
            <w:r>
              <w:t>Wish List</w:t>
            </w:r>
          </w:p>
        </w:tc>
        <w:tc>
          <w:tcPr>
            <w:tcW w:w="7944" w:type="dxa"/>
          </w:tcPr>
          <w:p w:rsidR="005260ED" w:rsidRDefault="001E1D35" w:rsidP="00852609">
            <w:r>
              <w:t>Karen Codrington suggested we should have a schedule of our fixed expenses such as our regular Library donation and then also a “wish list”.  Kerri will look into this.</w:t>
            </w:r>
          </w:p>
        </w:tc>
      </w:tr>
      <w:tr w:rsidR="005260ED" w:rsidTr="007C582C">
        <w:tblPrEx>
          <w:tblCellMar>
            <w:top w:w="0" w:type="dxa"/>
            <w:bottom w:w="0" w:type="dxa"/>
          </w:tblCellMar>
        </w:tblPrEx>
        <w:trPr>
          <w:trHeight w:val="567"/>
        </w:trPr>
        <w:tc>
          <w:tcPr>
            <w:tcW w:w="2136" w:type="dxa"/>
          </w:tcPr>
          <w:p w:rsidR="005260ED" w:rsidRDefault="00852609" w:rsidP="00395407">
            <w:r>
              <w:t>Fundraising</w:t>
            </w:r>
          </w:p>
        </w:tc>
        <w:tc>
          <w:tcPr>
            <w:tcW w:w="7944" w:type="dxa"/>
          </w:tcPr>
          <w:p w:rsidR="005260ED" w:rsidRDefault="00852609" w:rsidP="00990F13">
            <w:pPr>
              <w:numPr>
                <w:ilvl w:val="0"/>
                <w:numId w:val="3"/>
              </w:numPr>
            </w:pPr>
            <w:r>
              <w:t>Another “a-thon” type event but something more varied</w:t>
            </w:r>
            <w:r w:rsidR="00A3560E">
              <w:t>/different</w:t>
            </w:r>
            <w:r>
              <w:t xml:space="preserve"> this time.  ?to be held in September.</w:t>
            </w:r>
          </w:p>
          <w:p w:rsidR="00E74331" w:rsidRDefault="00E74331" w:rsidP="00990F13">
            <w:pPr>
              <w:numPr>
                <w:ilvl w:val="0"/>
                <w:numId w:val="3"/>
              </w:numPr>
            </w:pPr>
            <w:r>
              <w:t>Popcorn, drinks and chips at Aladdin night during 1</w:t>
            </w:r>
            <w:r w:rsidRPr="00E74331">
              <w:rPr>
                <w:vertAlign w:val="superscript"/>
              </w:rPr>
              <w:t>st</w:t>
            </w:r>
            <w:r>
              <w:t xml:space="preserve"> week of August.</w:t>
            </w:r>
          </w:p>
          <w:p w:rsidR="00852609" w:rsidRDefault="00E74331" w:rsidP="00990F13">
            <w:pPr>
              <w:numPr>
                <w:ilvl w:val="0"/>
                <w:numId w:val="3"/>
              </w:numPr>
            </w:pPr>
            <w:r>
              <w:t>We are on a cancellation list for Bunnings.  They will be drawing names out of the hat for next year.</w:t>
            </w:r>
          </w:p>
          <w:p w:rsidR="00852609" w:rsidRDefault="00852609" w:rsidP="00990F13">
            <w:pPr>
              <w:numPr>
                <w:ilvl w:val="0"/>
                <w:numId w:val="3"/>
              </w:numPr>
            </w:pPr>
            <w:r>
              <w:t>Open Day – BBQ, Cake stall</w:t>
            </w:r>
          </w:p>
          <w:p w:rsidR="00852609" w:rsidRDefault="00E74331" w:rsidP="00990F13">
            <w:pPr>
              <w:numPr>
                <w:ilvl w:val="0"/>
                <w:numId w:val="3"/>
              </w:numPr>
            </w:pPr>
            <w:r>
              <w:t>Masters store opening.  Caitlin Moroney is going to fill in an application form for doing their sausage sizzle.</w:t>
            </w:r>
          </w:p>
          <w:p w:rsidR="00852609" w:rsidRDefault="00852609" w:rsidP="00990F13">
            <w:pPr>
              <w:numPr>
                <w:ilvl w:val="0"/>
                <w:numId w:val="3"/>
              </w:numPr>
            </w:pPr>
            <w:r>
              <w:t xml:space="preserve">?Movie Fundraiser.  Rebecca Renshaw </w:t>
            </w:r>
            <w:r w:rsidR="00E74331">
              <w:t>has researched a drive-in night at Heddon Greta.  It would cost $15 per car plus an overall fee of $50.  We would need to charge about $40 per car ? including a sausage sizzle.  We would need a minimum of 15 cars.  We would need to choose a date such as a Saturday night outside of the school holidays so people are available.</w:t>
            </w:r>
          </w:p>
          <w:p w:rsidR="00E74331" w:rsidRDefault="00E74331" w:rsidP="00990F13">
            <w:pPr>
              <w:numPr>
                <w:ilvl w:val="0"/>
                <w:numId w:val="3"/>
              </w:numPr>
            </w:pPr>
            <w:r>
              <w:lastRenderedPageBreak/>
              <w:t>Troy Andrews suggested a car boot sale with all of the proceeds to the P &amp; C.</w:t>
            </w:r>
          </w:p>
          <w:p w:rsidR="00E74331" w:rsidRDefault="00E74331" w:rsidP="00990F13">
            <w:pPr>
              <w:numPr>
                <w:ilvl w:val="0"/>
                <w:numId w:val="3"/>
              </w:numPr>
            </w:pPr>
            <w:r>
              <w:t>Tea Towel fundraiser to be investigated and discussed further  ? do in stages or classes.</w:t>
            </w:r>
          </w:p>
        </w:tc>
      </w:tr>
      <w:tr w:rsidR="00F47BFB" w:rsidTr="007C582C">
        <w:tblPrEx>
          <w:tblCellMar>
            <w:top w:w="0" w:type="dxa"/>
            <w:bottom w:w="0" w:type="dxa"/>
          </w:tblCellMar>
        </w:tblPrEx>
        <w:trPr>
          <w:trHeight w:val="567"/>
        </w:trPr>
        <w:tc>
          <w:tcPr>
            <w:tcW w:w="2136" w:type="dxa"/>
          </w:tcPr>
          <w:p w:rsidR="00F47BFB" w:rsidRDefault="00F47BFB" w:rsidP="00395407">
            <w:r>
              <w:lastRenderedPageBreak/>
              <w:t>Blinds</w:t>
            </w:r>
          </w:p>
        </w:tc>
        <w:tc>
          <w:tcPr>
            <w:tcW w:w="7944" w:type="dxa"/>
          </w:tcPr>
          <w:p w:rsidR="00F47BFB" w:rsidRDefault="00395407" w:rsidP="00395407">
            <w:r>
              <w:t xml:space="preserve">Natarli Wright </w:t>
            </w:r>
            <w:r w:rsidR="003400CD">
              <w:t>sent in an email with the final quote.  We discussed</w:t>
            </w:r>
            <w:r w:rsidR="00F97047">
              <w:t xml:space="preserve"> the costs and the benefits and decided it wasn’t justifiable at this point in time to spend the money on the blinds as there was not much benefit to the children.  We will keep the quotes on file for the time being.  Thank you to Natarli for all of her efforts and to Barry’s Blinds for a very kind quote.</w:t>
            </w:r>
          </w:p>
        </w:tc>
      </w:tr>
      <w:tr w:rsidR="004674D6" w:rsidTr="007C582C">
        <w:tblPrEx>
          <w:tblCellMar>
            <w:top w:w="0" w:type="dxa"/>
            <w:bottom w:w="0" w:type="dxa"/>
          </w:tblCellMar>
        </w:tblPrEx>
        <w:trPr>
          <w:trHeight w:val="567"/>
        </w:trPr>
        <w:tc>
          <w:tcPr>
            <w:tcW w:w="2136" w:type="dxa"/>
          </w:tcPr>
          <w:p w:rsidR="004674D6" w:rsidRDefault="004674D6" w:rsidP="00395407">
            <w:r>
              <w:t>Agenda items</w:t>
            </w:r>
          </w:p>
        </w:tc>
        <w:tc>
          <w:tcPr>
            <w:tcW w:w="7944" w:type="dxa"/>
          </w:tcPr>
          <w:p w:rsidR="004674D6" w:rsidRPr="00CF11CF" w:rsidRDefault="004674D6">
            <w:r>
              <w:t xml:space="preserve">Any items for inclusion in the agenda should be emailed to </w:t>
            </w:r>
            <w:r w:rsidR="00A3143A">
              <w:t>Kerri McCaw</w:t>
            </w:r>
            <w:r>
              <w:t xml:space="preserve"> on </w:t>
            </w:r>
            <w:hyperlink r:id="rId11" w:history="1">
              <w:r w:rsidR="00782E7A" w:rsidRPr="00782E7A">
                <w:rPr>
                  <w:rStyle w:val="Hyperlink"/>
                </w:rPr>
                <w:t>gav_kez@optusnet.com.au</w:t>
              </w:r>
            </w:hyperlink>
            <w:r w:rsidR="00782E7A">
              <w:t>. Please note there is an underscore between gav and kez.</w:t>
            </w:r>
          </w:p>
        </w:tc>
      </w:tr>
      <w:tr w:rsidR="004674D6" w:rsidTr="007C582C">
        <w:tblPrEx>
          <w:tblCellMar>
            <w:top w:w="0" w:type="dxa"/>
            <w:bottom w:w="0" w:type="dxa"/>
          </w:tblCellMar>
        </w:tblPrEx>
        <w:trPr>
          <w:trHeight w:val="567"/>
        </w:trPr>
        <w:tc>
          <w:tcPr>
            <w:tcW w:w="2136" w:type="dxa"/>
          </w:tcPr>
          <w:p w:rsidR="004674D6" w:rsidRDefault="004674D6" w:rsidP="00395407">
            <w:r>
              <w:t>Authority to Sign Cheques</w:t>
            </w:r>
          </w:p>
        </w:tc>
        <w:tc>
          <w:tcPr>
            <w:tcW w:w="7944" w:type="dxa"/>
          </w:tcPr>
          <w:p w:rsidR="00395407" w:rsidRDefault="00E74BF2" w:rsidP="00AB5930">
            <w:pPr>
              <w:numPr>
                <w:ilvl w:val="0"/>
                <w:numId w:val="7"/>
              </w:numPr>
            </w:pPr>
            <w:r>
              <w:t>Unif</w:t>
            </w:r>
            <w:r w:rsidR="001E1D35">
              <w:t>o</w:t>
            </w:r>
            <w:r>
              <w:t>r</w:t>
            </w:r>
            <w:r w:rsidR="001E1D35">
              <w:t>m suppliers</w:t>
            </w:r>
            <w:r w:rsidR="00395407">
              <w:t xml:space="preserve"> $2</w:t>
            </w:r>
            <w:r w:rsidR="001E1D35">
              <w:t>02.00</w:t>
            </w:r>
          </w:p>
          <w:p w:rsidR="00395407" w:rsidRDefault="001E1D35" w:rsidP="00AB5930">
            <w:pPr>
              <w:numPr>
                <w:ilvl w:val="0"/>
                <w:numId w:val="7"/>
              </w:numPr>
            </w:pPr>
            <w:r>
              <w:t xml:space="preserve">Mothers Day goods </w:t>
            </w:r>
            <w:r w:rsidR="00395407">
              <w:t>$</w:t>
            </w:r>
            <w:r>
              <w:t>796.00</w:t>
            </w:r>
          </w:p>
          <w:p w:rsidR="00AB5930" w:rsidRDefault="00782E7A" w:rsidP="00AB5930">
            <w:r>
              <w:t xml:space="preserve">Moved by </w:t>
            </w:r>
            <w:r w:rsidR="00A3560E">
              <w:t>M Meredith</w:t>
            </w:r>
            <w:r w:rsidR="00AB5930">
              <w:t xml:space="preserve">. Seconded K </w:t>
            </w:r>
            <w:r>
              <w:t>McCaw</w:t>
            </w:r>
            <w:r w:rsidR="00AB5930">
              <w:t>. CARRIED.</w:t>
            </w:r>
          </w:p>
        </w:tc>
      </w:tr>
      <w:tr w:rsidR="004674D6" w:rsidTr="007C582C">
        <w:tblPrEx>
          <w:tblCellMar>
            <w:top w:w="0" w:type="dxa"/>
            <w:bottom w:w="0" w:type="dxa"/>
          </w:tblCellMar>
        </w:tblPrEx>
        <w:trPr>
          <w:trHeight w:val="567"/>
        </w:trPr>
        <w:tc>
          <w:tcPr>
            <w:tcW w:w="2136" w:type="dxa"/>
          </w:tcPr>
          <w:p w:rsidR="004674D6" w:rsidRDefault="004674D6" w:rsidP="00395407">
            <w:r>
              <w:t>Next Meeting</w:t>
            </w:r>
          </w:p>
        </w:tc>
        <w:tc>
          <w:tcPr>
            <w:tcW w:w="7944" w:type="dxa"/>
          </w:tcPr>
          <w:p w:rsidR="004674D6" w:rsidRDefault="008E1B3B" w:rsidP="00AD041A">
            <w:r>
              <w:t xml:space="preserve">Wednesday the </w:t>
            </w:r>
            <w:r w:rsidR="00E74BF2">
              <w:t>9</w:t>
            </w:r>
            <w:r w:rsidR="00425025" w:rsidRPr="00425025">
              <w:rPr>
                <w:vertAlign w:val="superscript"/>
              </w:rPr>
              <w:t>th</w:t>
            </w:r>
            <w:r w:rsidR="00425025">
              <w:t xml:space="preserve"> of </w:t>
            </w:r>
            <w:r w:rsidR="00E74BF2">
              <w:t>May</w:t>
            </w:r>
            <w:r w:rsidR="00782E7A">
              <w:t xml:space="preserve"> 2012</w:t>
            </w:r>
            <w:r w:rsidR="009375B9">
              <w:t>.</w:t>
            </w:r>
          </w:p>
        </w:tc>
      </w:tr>
    </w:tbl>
    <w:p w:rsidR="00862DE5" w:rsidRDefault="00862DE5" w:rsidP="00CC2CD8">
      <w:r>
        <w:t xml:space="preserve">Meeting Closed at </w:t>
      </w:r>
      <w:r w:rsidR="00425025">
        <w:t>10:00</w:t>
      </w:r>
      <w:r w:rsidR="00024CEE">
        <w:t>pm</w:t>
      </w:r>
      <w:r>
        <w:t>.</w:t>
      </w:r>
    </w:p>
    <w:sectPr w:rsidR="00862DE5" w:rsidSect="00927E66">
      <w:pgSz w:w="11906" w:h="16838"/>
      <w:pgMar w:top="1440"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45E" w:rsidRDefault="00C2045E">
      <w:r>
        <w:separator/>
      </w:r>
    </w:p>
  </w:endnote>
  <w:endnote w:type="continuationSeparator" w:id="0">
    <w:p w:rsidR="00C2045E" w:rsidRDefault="00C204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45E" w:rsidRDefault="00C2045E">
      <w:r>
        <w:separator/>
      </w:r>
    </w:p>
  </w:footnote>
  <w:footnote w:type="continuationSeparator" w:id="0">
    <w:p w:rsidR="00C2045E" w:rsidRDefault="00C20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40F4"/>
    <w:multiLevelType w:val="hybridMultilevel"/>
    <w:tmpl w:val="118C6882"/>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B625A"/>
    <w:multiLevelType w:val="hybridMultilevel"/>
    <w:tmpl w:val="A670B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712FAF"/>
    <w:multiLevelType w:val="hybridMultilevel"/>
    <w:tmpl w:val="ED0C775C"/>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CA0A10"/>
    <w:multiLevelType w:val="hybridMultilevel"/>
    <w:tmpl w:val="22767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8F483B"/>
    <w:multiLevelType w:val="hybridMultilevel"/>
    <w:tmpl w:val="9E2CA1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156F41"/>
    <w:multiLevelType w:val="hybridMultilevel"/>
    <w:tmpl w:val="2DFECF30"/>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AC50DA"/>
    <w:multiLevelType w:val="multilevel"/>
    <w:tmpl w:val="A670BE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35C75E7C"/>
    <w:multiLevelType w:val="hybridMultilevel"/>
    <w:tmpl w:val="73D8A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0046DB"/>
    <w:multiLevelType w:val="hybridMultilevel"/>
    <w:tmpl w:val="9626D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1C6E18"/>
    <w:multiLevelType w:val="hybridMultilevel"/>
    <w:tmpl w:val="B492F08A"/>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203E1E"/>
    <w:multiLevelType w:val="hybridMultilevel"/>
    <w:tmpl w:val="A204E74C"/>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340D7"/>
    <w:multiLevelType w:val="hybridMultilevel"/>
    <w:tmpl w:val="9200B446"/>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337577"/>
    <w:multiLevelType w:val="hybridMultilevel"/>
    <w:tmpl w:val="5114C394"/>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774DC1"/>
    <w:multiLevelType w:val="hybridMultilevel"/>
    <w:tmpl w:val="60089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6A46D5A"/>
    <w:multiLevelType w:val="multilevel"/>
    <w:tmpl w:val="4F1AF4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13"/>
  </w:num>
  <w:num w:numId="6">
    <w:abstractNumId w:val="4"/>
  </w:num>
  <w:num w:numId="7">
    <w:abstractNumId w:val="8"/>
  </w:num>
  <w:num w:numId="8">
    <w:abstractNumId w:val="6"/>
  </w:num>
  <w:num w:numId="9">
    <w:abstractNumId w:val="14"/>
  </w:num>
  <w:num w:numId="10">
    <w:abstractNumId w:val="7"/>
  </w:num>
  <w:num w:numId="11">
    <w:abstractNumId w:val="0"/>
  </w:num>
  <w:num w:numId="12">
    <w:abstractNumId w:val="11"/>
  </w:num>
  <w:num w:numId="13">
    <w:abstractNumId w:val="9"/>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2435"/>
    <w:rsid w:val="00001E7D"/>
    <w:rsid w:val="00002403"/>
    <w:rsid w:val="000038BA"/>
    <w:rsid w:val="00006A91"/>
    <w:rsid w:val="00014876"/>
    <w:rsid w:val="00015F23"/>
    <w:rsid w:val="00017924"/>
    <w:rsid w:val="00024CEE"/>
    <w:rsid w:val="000353FF"/>
    <w:rsid w:val="00040BAE"/>
    <w:rsid w:val="00050B37"/>
    <w:rsid w:val="0005460E"/>
    <w:rsid w:val="00066233"/>
    <w:rsid w:val="00073992"/>
    <w:rsid w:val="000811DA"/>
    <w:rsid w:val="000840B5"/>
    <w:rsid w:val="000841CE"/>
    <w:rsid w:val="00085EFC"/>
    <w:rsid w:val="00086020"/>
    <w:rsid w:val="00086155"/>
    <w:rsid w:val="00086F6B"/>
    <w:rsid w:val="000A2DC6"/>
    <w:rsid w:val="000A494D"/>
    <w:rsid w:val="000A53E1"/>
    <w:rsid w:val="000A6AC0"/>
    <w:rsid w:val="000B0EB5"/>
    <w:rsid w:val="000B16A9"/>
    <w:rsid w:val="000C3217"/>
    <w:rsid w:val="000C4B07"/>
    <w:rsid w:val="000C4F0E"/>
    <w:rsid w:val="000D0A98"/>
    <w:rsid w:val="000D2C1A"/>
    <w:rsid w:val="000D4121"/>
    <w:rsid w:val="000E05A2"/>
    <w:rsid w:val="000F342C"/>
    <w:rsid w:val="000F5D34"/>
    <w:rsid w:val="000F7BCD"/>
    <w:rsid w:val="00102F84"/>
    <w:rsid w:val="00104F11"/>
    <w:rsid w:val="00107022"/>
    <w:rsid w:val="001102D6"/>
    <w:rsid w:val="00124667"/>
    <w:rsid w:val="00126D21"/>
    <w:rsid w:val="0012779E"/>
    <w:rsid w:val="001324E2"/>
    <w:rsid w:val="00141ABE"/>
    <w:rsid w:val="0014421A"/>
    <w:rsid w:val="00152E16"/>
    <w:rsid w:val="00153BE7"/>
    <w:rsid w:val="00156A43"/>
    <w:rsid w:val="0016449F"/>
    <w:rsid w:val="001702FC"/>
    <w:rsid w:val="0017658F"/>
    <w:rsid w:val="001775C2"/>
    <w:rsid w:val="001879B9"/>
    <w:rsid w:val="00190247"/>
    <w:rsid w:val="001939CC"/>
    <w:rsid w:val="00194023"/>
    <w:rsid w:val="00195F83"/>
    <w:rsid w:val="001A07B5"/>
    <w:rsid w:val="001B00C6"/>
    <w:rsid w:val="001B05AE"/>
    <w:rsid w:val="001B5F77"/>
    <w:rsid w:val="001B662C"/>
    <w:rsid w:val="001B7B8E"/>
    <w:rsid w:val="001B7D9B"/>
    <w:rsid w:val="001C2232"/>
    <w:rsid w:val="001C3C59"/>
    <w:rsid w:val="001D1626"/>
    <w:rsid w:val="001D342A"/>
    <w:rsid w:val="001D467A"/>
    <w:rsid w:val="001D6024"/>
    <w:rsid w:val="001E07F6"/>
    <w:rsid w:val="001E1D35"/>
    <w:rsid w:val="001E6709"/>
    <w:rsid w:val="00212007"/>
    <w:rsid w:val="002133C2"/>
    <w:rsid w:val="002150CA"/>
    <w:rsid w:val="00217354"/>
    <w:rsid w:val="002231AE"/>
    <w:rsid w:val="002257C0"/>
    <w:rsid w:val="00226998"/>
    <w:rsid w:val="00242AB1"/>
    <w:rsid w:val="00246963"/>
    <w:rsid w:val="00250FB7"/>
    <w:rsid w:val="002532E8"/>
    <w:rsid w:val="00253AAE"/>
    <w:rsid w:val="00261C0A"/>
    <w:rsid w:val="00262AA6"/>
    <w:rsid w:val="00281FC5"/>
    <w:rsid w:val="00283792"/>
    <w:rsid w:val="00284676"/>
    <w:rsid w:val="00287539"/>
    <w:rsid w:val="00290349"/>
    <w:rsid w:val="002A3278"/>
    <w:rsid w:val="002B7A2C"/>
    <w:rsid w:val="002D0EAD"/>
    <w:rsid w:val="002D561A"/>
    <w:rsid w:val="002E15A4"/>
    <w:rsid w:val="002E2BB4"/>
    <w:rsid w:val="002E3CEC"/>
    <w:rsid w:val="002F210B"/>
    <w:rsid w:val="002F3B9E"/>
    <w:rsid w:val="002F683C"/>
    <w:rsid w:val="00303858"/>
    <w:rsid w:val="0031535B"/>
    <w:rsid w:val="0032195D"/>
    <w:rsid w:val="003220A4"/>
    <w:rsid w:val="0032373D"/>
    <w:rsid w:val="00326896"/>
    <w:rsid w:val="00333BC1"/>
    <w:rsid w:val="003373B0"/>
    <w:rsid w:val="003400CD"/>
    <w:rsid w:val="00342DAC"/>
    <w:rsid w:val="0034331D"/>
    <w:rsid w:val="00344DBD"/>
    <w:rsid w:val="003468FC"/>
    <w:rsid w:val="00367F62"/>
    <w:rsid w:val="003710EF"/>
    <w:rsid w:val="0037333C"/>
    <w:rsid w:val="00376E99"/>
    <w:rsid w:val="00377C3C"/>
    <w:rsid w:val="00383916"/>
    <w:rsid w:val="003853B4"/>
    <w:rsid w:val="00391C25"/>
    <w:rsid w:val="00394575"/>
    <w:rsid w:val="00395407"/>
    <w:rsid w:val="003A163C"/>
    <w:rsid w:val="003A3217"/>
    <w:rsid w:val="003B0629"/>
    <w:rsid w:val="003B2435"/>
    <w:rsid w:val="003B3707"/>
    <w:rsid w:val="003B5EE0"/>
    <w:rsid w:val="003C0EC5"/>
    <w:rsid w:val="003C4146"/>
    <w:rsid w:val="003D3946"/>
    <w:rsid w:val="003D3CB3"/>
    <w:rsid w:val="003D42A6"/>
    <w:rsid w:val="003D72F6"/>
    <w:rsid w:val="003E3A0F"/>
    <w:rsid w:val="003E3E12"/>
    <w:rsid w:val="003F06B9"/>
    <w:rsid w:val="004023A7"/>
    <w:rsid w:val="00410CAD"/>
    <w:rsid w:val="00410EAC"/>
    <w:rsid w:val="00410F6F"/>
    <w:rsid w:val="00411899"/>
    <w:rsid w:val="0041224F"/>
    <w:rsid w:val="00413F44"/>
    <w:rsid w:val="0041518D"/>
    <w:rsid w:val="00415631"/>
    <w:rsid w:val="004165F8"/>
    <w:rsid w:val="004211D5"/>
    <w:rsid w:val="004249DC"/>
    <w:rsid w:val="00425025"/>
    <w:rsid w:val="00434936"/>
    <w:rsid w:val="00447627"/>
    <w:rsid w:val="00453FD4"/>
    <w:rsid w:val="0045478B"/>
    <w:rsid w:val="00454D0E"/>
    <w:rsid w:val="004579C9"/>
    <w:rsid w:val="00461E35"/>
    <w:rsid w:val="00465B74"/>
    <w:rsid w:val="004674D6"/>
    <w:rsid w:val="00470AF9"/>
    <w:rsid w:val="004776B8"/>
    <w:rsid w:val="00481726"/>
    <w:rsid w:val="00493103"/>
    <w:rsid w:val="00493699"/>
    <w:rsid w:val="00496F50"/>
    <w:rsid w:val="004A4034"/>
    <w:rsid w:val="004B0EA4"/>
    <w:rsid w:val="004B5120"/>
    <w:rsid w:val="004B7AD1"/>
    <w:rsid w:val="004C6ED0"/>
    <w:rsid w:val="004D3831"/>
    <w:rsid w:val="004F4D78"/>
    <w:rsid w:val="004F5284"/>
    <w:rsid w:val="00511D10"/>
    <w:rsid w:val="00520168"/>
    <w:rsid w:val="00521391"/>
    <w:rsid w:val="005260ED"/>
    <w:rsid w:val="005303EF"/>
    <w:rsid w:val="00537146"/>
    <w:rsid w:val="00552E82"/>
    <w:rsid w:val="0055778B"/>
    <w:rsid w:val="00557961"/>
    <w:rsid w:val="00560E81"/>
    <w:rsid w:val="005621A0"/>
    <w:rsid w:val="005622E1"/>
    <w:rsid w:val="00570A11"/>
    <w:rsid w:val="00575EE4"/>
    <w:rsid w:val="00581524"/>
    <w:rsid w:val="0059077D"/>
    <w:rsid w:val="005912ED"/>
    <w:rsid w:val="005A12AB"/>
    <w:rsid w:val="005A6680"/>
    <w:rsid w:val="005A7096"/>
    <w:rsid w:val="005A7884"/>
    <w:rsid w:val="005B36B7"/>
    <w:rsid w:val="005C0EE4"/>
    <w:rsid w:val="005D2F22"/>
    <w:rsid w:val="005E0432"/>
    <w:rsid w:val="005E4100"/>
    <w:rsid w:val="005F0E91"/>
    <w:rsid w:val="005F47B4"/>
    <w:rsid w:val="005F794E"/>
    <w:rsid w:val="00610327"/>
    <w:rsid w:val="00610CD6"/>
    <w:rsid w:val="00611647"/>
    <w:rsid w:val="00611A74"/>
    <w:rsid w:val="006264F3"/>
    <w:rsid w:val="006265B9"/>
    <w:rsid w:val="00627E06"/>
    <w:rsid w:val="0064353D"/>
    <w:rsid w:val="006479A5"/>
    <w:rsid w:val="00657CA8"/>
    <w:rsid w:val="00664C84"/>
    <w:rsid w:val="006652FB"/>
    <w:rsid w:val="00680936"/>
    <w:rsid w:val="00685FD2"/>
    <w:rsid w:val="006870F2"/>
    <w:rsid w:val="006A094E"/>
    <w:rsid w:val="006A6862"/>
    <w:rsid w:val="006B3330"/>
    <w:rsid w:val="006B4F24"/>
    <w:rsid w:val="006B7770"/>
    <w:rsid w:val="006C3676"/>
    <w:rsid w:val="006C7768"/>
    <w:rsid w:val="006C7E08"/>
    <w:rsid w:val="006D015E"/>
    <w:rsid w:val="006D0F7B"/>
    <w:rsid w:val="006D49B3"/>
    <w:rsid w:val="006D7EFE"/>
    <w:rsid w:val="006E03A3"/>
    <w:rsid w:val="006F28D7"/>
    <w:rsid w:val="006F6257"/>
    <w:rsid w:val="00704140"/>
    <w:rsid w:val="00704592"/>
    <w:rsid w:val="00710AD4"/>
    <w:rsid w:val="007178E3"/>
    <w:rsid w:val="00724084"/>
    <w:rsid w:val="00726076"/>
    <w:rsid w:val="00733E44"/>
    <w:rsid w:val="00736830"/>
    <w:rsid w:val="00741641"/>
    <w:rsid w:val="00743CC2"/>
    <w:rsid w:val="007472FD"/>
    <w:rsid w:val="00747F11"/>
    <w:rsid w:val="007572B5"/>
    <w:rsid w:val="00757D27"/>
    <w:rsid w:val="0077755C"/>
    <w:rsid w:val="0077792E"/>
    <w:rsid w:val="00782091"/>
    <w:rsid w:val="00782E7A"/>
    <w:rsid w:val="00795CF6"/>
    <w:rsid w:val="007A1337"/>
    <w:rsid w:val="007A21A2"/>
    <w:rsid w:val="007A2470"/>
    <w:rsid w:val="007A5F83"/>
    <w:rsid w:val="007B404A"/>
    <w:rsid w:val="007B7139"/>
    <w:rsid w:val="007C088C"/>
    <w:rsid w:val="007C2B1F"/>
    <w:rsid w:val="007C5722"/>
    <w:rsid w:val="007C582C"/>
    <w:rsid w:val="007C7704"/>
    <w:rsid w:val="007D0FAC"/>
    <w:rsid w:val="007D7484"/>
    <w:rsid w:val="007E5F93"/>
    <w:rsid w:val="007E68FE"/>
    <w:rsid w:val="007F2A5F"/>
    <w:rsid w:val="00804A99"/>
    <w:rsid w:val="0081154A"/>
    <w:rsid w:val="00811D46"/>
    <w:rsid w:val="00820F00"/>
    <w:rsid w:val="00833368"/>
    <w:rsid w:val="00835E6A"/>
    <w:rsid w:val="00841C99"/>
    <w:rsid w:val="00845B87"/>
    <w:rsid w:val="00846A03"/>
    <w:rsid w:val="00852609"/>
    <w:rsid w:val="0085276C"/>
    <w:rsid w:val="00862DE5"/>
    <w:rsid w:val="00864266"/>
    <w:rsid w:val="00870B4F"/>
    <w:rsid w:val="008717B5"/>
    <w:rsid w:val="008761E2"/>
    <w:rsid w:val="00877B6B"/>
    <w:rsid w:val="008819B8"/>
    <w:rsid w:val="008865A6"/>
    <w:rsid w:val="00892D26"/>
    <w:rsid w:val="008A7224"/>
    <w:rsid w:val="008B1774"/>
    <w:rsid w:val="008B440F"/>
    <w:rsid w:val="008B4690"/>
    <w:rsid w:val="008B7149"/>
    <w:rsid w:val="008C364C"/>
    <w:rsid w:val="008C798A"/>
    <w:rsid w:val="008D5159"/>
    <w:rsid w:val="008E1B3B"/>
    <w:rsid w:val="008E74DF"/>
    <w:rsid w:val="008F1605"/>
    <w:rsid w:val="00904947"/>
    <w:rsid w:val="00907E1C"/>
    <w:rsid w:val="0091691B"/>
    <w:rsid w:val="00921C4F"/>
    <w:rsid w:val="00921E09"/>
    <w:rsid w:val="009246CC"/>
    <w:rsid w:val="00925DC4"/>
    <w:rsid w:val="00927E66"/>
    <w:rsid w:val="00932F51"/>
    <w:rsid w:val="009375B9"/>
    <w:rsid w:val="00940CFB"/>
    <w:rsid w:val="00941A52"/>
    <w:rsid w:val="00954170"/>
    <w:rsid w:val="00956313"/>
    <w:rsid w:val="0095785A"/>
    <w:rsid w:val="00970503"/>
    <w:rsid w:val="00970589"/>
    <w:rsid w:val="00990F13"/>
    <w:rsid w:val="00993B8F"/>
    <w:rsid w:val="009972F0"/>
    <w:rsid w:val="009A09B8"/>
    <w:rsid w:val="009A169C"/>
    <w:rsid w:val="009B22B5"/>
    <w:rsid w:val="009B2419"/>
    <w:rsid w:val="009B24FC"/>
    <w:rsid w:val="009C08FD"/>
    <w:rsid w:val="009C2416"/>
    <w:rsid w:val="009C2E34"/>
    <w:rsid w:val="009C5734"/>
    <w:rsid w:val="009D16C9"/>
    <w:rsid w:val="009D21E7"/>
    <w:rsid w:val="009D2520"/>
    <w:rsid w:val="009D49D2"/>
    <w:rsid w:val="009E0900"/>
    <w:rsid w:val="009E239B"/>
    <w:rsid w:val="009F2D08"/>
    <w:rsid w:val="009F4A1C"/>
    <w:rsid w:val="009F666A"/>
    <w:rsid w:val="00A02AF4"/>
    <w:rsid w:val="00A06C7F"/>
    <w:rsid w:val="00A26BA0"/>
    <w:rsid w:val="00A3143A"/>
    <w:rsid w:val="00A3560E"/>
    <w:rsid w:val="00A35C96"/>
    <w:rsid w:val="00A56F0D"/>
    <w:rsid w:val="00A654D6"/>
    <w:rsid w:val="00A74D9A"/>
    <w:rsid w:val="00A76814"/>
    <w:rsid w:val="00A829D5"/>
    <w:rsid w:val="00A87F01"/>
    <w:rsid w:val="00AA5296"/>
    <w:rsid w:val="00AB0713"/>
    <w:rsid w:val="00AB36B0"/>
    <w:rsid w:val="00AB5930"/>
    <w:rsid w:val="00AC17E5"/>
    <w:rsid w:val="00AD041A"/>
    <w:rsid w:val="00AD4491"/>
    <w:rsid w:val="00AD4BFE"/>
    <w:rsid w:val="00AD51C9"/>
    <w:rsid w:val="00AD5827"/>
    <w:rsid w:val="00AD5EA6"/>
    <w:rsid w:val="00AD6FB6"/>
    <w:rsid w:val="00AE311D"/>
    <w:rsid w:val="00AE479D"/>
    <w:rsid w:val="00AF302E"/>
    <w:rsid w:val="00B00DF9"/>
    <w:rsid w:val="00B014EF"/>
    <w:rsid w:val="00B02448"/>
    <w:rsid w:val="00B046F1"/>
    <w:rsid w:val="00B2684F"/>
    <w:rsid w:val="00B42760"/>
    <w:rsid w:val="00B446F2"/>
    <w:rsid w:val="00B5131C"/>
    <w:rsid w:val="00B524F2"/>
    <w:rsid w:val="00B54944"/>
    <w:rsid w:val="00B60F52"/>
    <w:rsid w:val="00B62F82"/>
    <w:rsid w:val="00B652CB"/>
    <w:rsid w:val="00B66D96"/>
    <w:rsid w:val="00B70B24"/>
    <w:rsid w:val="00B8030D"/>
    <w:rsid w:val="00B85DD3"/>
    <w:rsid w:val="00B90DDD"/>
    <w:rsid w:val="00B94F82"/>
    <w:rsid w:val="00B97E83"/>
    <w:rsid w:val="00BA4356"/>
    <w:rsid w:val="00BB1B51"/>
    <w:rsid w:val="00BB2755"/>
    <w:rsid w:val="00BB2B5E"/>
    <w:rsid w:val="00BB4557"/>
    <w:rsid w:val="00BB6BA7"/>
    <w:rsid w:val="00BC53AC"/>
    <w:rsid w:val="00BD07C0"/>
    <w:rsid w:val="00BD1D11"/>
    <w:rsid w:val="00BF2FBB"/>
    <w:rsid w:val="00BF3652"/>
    <w:rsid w:val="00C00162"/>
    <w:rsid w:val="00C0069A"/>
    <w:rsid w:val="00C11C20"/>
    <w:rsid w:val="00C16F6A"/>
    <w:rsid w:val="00C17546"/>
    <w:rsid w:val="00C2045E"/>
    <w:rsid w:val="00C21240"/>
    <w:rsid w:val="00C21769"/>
    <w:rsid w:val="00C24171"/>
    <w:rsid w:val="00C24F0F"/>
    <w:rsid w:val="00C25801"/>
    <w:rsid w:val="00C26BA7"/>
    <w:rsid w:val="00C361EA"/>
    <w:rsid w:val="00C37330"/>
    <w:rsid w:val="00C43E81"/>
    <w:rsid w:val="00C452BD"/>
    <w:rsid w:val="00C4545E"/>
    <w:rsid w:val="00C62766"/>
    <w:rsid w:val="00C667AB"/>
    <w:rsid w:val="00C72748"/>
    <w:rsid w:val="00C730F8"/>
    <w:rsid w:val="00C7455B"/>
    <w:rsid w:val="00C767D5"/>
    <w:rsid w:val="00C83142"/>
    <w:rsid w:val="00CA6596"/>
    <w:rsid w:val="00CA7DEE"/>
    <w:rsid w:val="00CB2637"/>
    <w:rsid w:val="00CC2CD8"/>
    <w:rsid w:val="00CD702C"/>
    <w:rsid w:val="00CE08B4"/>
    <w:rsid w:val="00CF11CF"/>
    <w:rsid w:val="00CF16A5"/>
    <w:rsid w:val="00CF33AF"/>
    <w:rsid w:val="00CF588A"/>
    <w:rsid w:val="00CF6EB7"/>
    <w:rsid w:val="00CF77B3"/>
    <w:rsid w:val="00D0402A"/>
    <w:rsid w:val="00D06FB0"/>
    <w:rsid w:val="00D1274B"/>
    <w:rsid w:val="00D149AB"/>
    <w:rsid w:val="00D2662E"/>
    <w:rsid w:val="00D30D9E"/>
    <w:rsid w:val="00D3153C"/>
    <w:rsid w:val="00D34B65"/>
    <w:rsid w:val="00D3528A"/>
    <w:rsid w:val="00D36C7C"/>
    <w:rsid w:val="00D54E75"/>
    <w:rsid w:val="00D555BD"/>
    <w:rsid w:val="00D557F7"/>
    <w:rsid w:val="00D56560"/>
    <w:rsid w:val="00D63FEB"/>
    <w:rsid w:val="00D658A8"/>
    <w:rsid w:val="00D70F8D"/>
    <w:rsid w:val="00D836A7"/>
    <w:rsid w:val="00D84F3A"/>
    <w:rsid w:val="00D938FE"/>
    <w:rsid w:val="00D94128"/>
    <w:rsid w:val="00DA2683"/>
    <w:rsid w:val="00DA4EC7"/>
    <w:rsid w:val="00DB47A5"/>
    <w:rsid w:val="00DB6A58"/>
    <w:rsid w:val="00DD12C0"/>
    <w:rsid w:val="00DE5384"/>
    <w:rsid w:val="00DF1430"/>
    <w:rsid w:val="00DF1F47"/>
    <w:rsid w:val="00DF4520"/>
    <w:rsid w:val="00DF4E1F"/>
    <w:rsid w:val="00E0420D"/>
    <w:rsid w:val="00E149AF"/>
    <w:rsid w:val="00E20115"/>
    <w:rsid w:val="00E235CE"/>
    <w:rsid w:val="00E253CD"/>
    <w:rsid w:val="00E34328"/>
    <w:rsid w:val="00E422AF"/>
    <w:rsid w:val="00E74331"/>
    <w:rsid w:val="00E74A94"/>
    <w:rsid w:val="00E74BF2"/>
    <w:rsid w:val="00E76704"/>
    <w:rsid w:val="00E91C9E"/>
    <w:rsid w:val="00E92585"/>
    <w:rsid w:val="00E93BBF"/>
    <w:rsid w:val="00EA5502"/>
    <w:rsid w:val="00EB33ED"/>
    <w:rsid w:val="00EB4E32"/>
    <w:rsid w:val="00EC18D3"/>
    <w:rsid w:val="00EC2538"/>
    <w:rsid w:val="00EC5BA8"/>
    <w:rsid w:val="00EE206B"/>
    <w:rsid w:val="00EE253C"/>
    <w:rsid w:val="00EE5D19"/>
    <w:rsid w:val="00EF052A"/>
    <w:rsid w:val="00F053F5"/>
    <w:rsid w:val="00F073A5"/>
    <w:rsid w:val="00F10C35"/>
    <w:rsid w:val="00F1572D"/>
    <w:rsid w:val="00F237D7"/>
    <w:rsid w:val="00F30B76"/>
    <w:rsid w:val="00F36DB0"/>
    <w:rsid w:val="00F41C19"/>
    <w:rsid w:val="00F4710F"/>
    <w:rsid w:val="00F47BFB"/>
    <w:rsid w:val="00F500F5"/>
    <w:rsid w:val="00F57E0C"/>
    <w:rsid w:val="00F73A0A"/>
    <w:rsid w:val="00F83868"/>
    <w:rsid w:val="00F97047"/>
    <w:rsid w:val="00F97EC3"/>
    <w:rsid w:val="00FA1F74"/>
    <w:rsid w:val="00FA2F69"/>
    <w:rsid w:val="00FA343A"/>
    <w:rsid w:val="00FA42BE"/>
    <w:rsid w:val="00FA4B6B"/>
    <w:rsid w:val="00FA5DB8"/>
    <w:rsid w:val="00FA6D20"/>
    <w:rsid w:val="00FB188A"/>
    <w:rsid w:val="00FB5E39"/>
    <w:rsid w:val="00FB7E77"/>
    <w:rsid w:val="00FD0181"/>
    <w:rsid w:val="00FD24E1"/>
    <w:rsid w:val="00FE354B"/>
    <w:rsid w:val="00FE3B46"/>
    <w:rsid w:val="00FE4D2D"/>
    <w:rsid w:val="00FE518B"/>
    <w:rsid w:val="00FF32C6"/>
    <w:rsid w:val="00FF3DA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F2"/>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8"/>
    </w:rPr>
  </w:style>
  <w:style w:type="paragraph" w:styleId="Caption">
    <w:name w:val="caption"/>
    <w:basedOn w:val="Normal"/>
    <w:next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B4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21A0"/>
    <w:rPr>
      <w:rFonts w:ascii="Tahoma" w:hAnsi="Tahoma" w:cs="Tahoma"/>
      <w:sz w:val="16"/>
      <w:szCs w:val="16"/>
    </w:rPr>
  </w:style>
  <w:style w:type="character" w:styleId="Hyperlink">
    <w:name w:val="Hyperlink"/>
    <w:rsid w:val="00CF11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v_kez@optusnet.com.au" TargetMode="External"/><Relationship Id="rId5" Type="http://schemas.openxmlformats.org/officeDocument/2006/relationships/footnotes" Target="footnotes.xml"/><Relationship Id="rId10" Type="http://schemas.openxmlformats.org/officeDocument/2006/relationships/hyperlink" Target="http://www.becsmart.com.au" TargetMode="External"/><Relationship Id="rId4" Type="http://schemas.openxmlformats.org/officeDocument/2006/relationships/webSettings" Target="webSettings.xml"/><Relationship Id="rId9" Type="http://schemas.openxmlformats.org/officeDocument/2006/relationships/hyperlink" Target="http://www.muralar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Brook Management Services Pty Ltd</Company>
  <LinksUpToDate>false</LinksUpToDate>
  <CharactersWithSpaces>9290</CharactersWithSpaces>
  <SharedDoc>false</SharedDoc>
  <HLinks>
    <vt:vector size="18" baseType="variant">
      <vt:variant>
        <vt:i4>7667745</vt:i4>
      </vt:variant>
      <vt:variant>
        <vt:i4>9</vt:i4>
      </vt:variant>
      <vt:variant>
        <vt:i4>0</vt:i4>
      </vt:variant>
      <vt:variant>
        <vt:i4>5</vt:i4>
      </vt:variant>
      <vt:variant>
        <vt:lpwstr>mailto:gav_kez@optusnet.com.au</vt:lpwstr>
      </vt:variant>
      <vt:variant>
        <vt:lpwstr/>
      </vt:variant>
      <vt:variant>
        <vt:i4>3080252</vt:i4>
      </vt:variant>
      <vt:variant>
        <vt:i4>6</vt:i4>
      </vt:variant>
      <vt:variant>
        <vt:i4>0</vt:i4>
      </vt:variant>
      <vt:variant>
        <vt:i4>5</vt:i4>
      </vt:variant>
      <vt:variant>
        <vt:lpwstr>http://www.becsmart.com.au/</vt:lpwstr>
      </vt:variant>
      <vt:variant>
        <vt:lpwstr/>
      </vt:variant>
      <vt:variant>
        <vt:i4>3145790</vt:i4>
      </vt:variant>
      <vt:variant>
        <vt:i4>3</vt:i4>
      </vt:variant>
      <vt:variant>
        <vt:i4>0</vt:i4>
      </vt:variant>
      <vt:variant>
        <vt:i4>5</vt:i4>
      </vt:variant>
      <vt:variant>
        <vt:lpwstr>http://www.muralart.com.au/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Meredith</dc:creator>
  <cp:keywords/>
  <dc:description/>
  <cp:lastModifiedBy>t44684</cp:lastModifiedBy>
  <cp:revision>2</cp:revision>
  <cp:lastPrinted>2011-03-28T01:36:00Z</cp:lastPrinted>
  <dcterms:created xsi:type="dcterms:W3CDTF">2013-01-04T09:06:00Z</dcterms:created>
  <dcterms:modified xsi:type="dcterms:W3CDTF">2013-01-04T09:06:00Z</dcterms:modified>
</cp:coreProperties>
</file>