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BF"/>
      </w:tblPr>
      <w:tblGrid>
        <w:gridCol w:w="4261"/>
        <w:gridCol w:w="4261"/>
      </w:tblGrid>
      <w:tr w:rsidR="00811D46" w:rsidTr="00C21769">
        <w:tc>
          <w:tcPr>
            <w:tcW w:w="4261" w:type="dxa"/>
          </w:tcPr>
          <w:bookmarkStart w:id="0" w:name="_GoBack"/>
          <w:bookmarkEnd w:id="0"/>
          <w:p w:rsidR="00811D46" w:rsidRDefault="00811D46" w:rsidP="00C21769">
            <w:pPr>
              <w:jc w:val="center"/>
            </w:pPr>
            <w:r>
              <w:object w:dxaOrig="17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0.75pt" o:ole="">
                  <v:imagedata r:id="rId7" o:title=""/>
                </v:shape>
                <o:OLEObject Type="Embed" ProgID="MSPhotoEd.3" ShapeID="_x0000_i1025" DrawAspect="Content" ObjectID="_1418834834" r:id="rId8"/>
              </w:object>
            </w:r>
          </w:p>
          <w:p w:rsidR="00811D46" w:rsidRPr="001E6709" w:rsidRDefault="00811D46" w:rsidP="00C21769">
            <w:pPr>
              <w:pStyle w:val="Caption"/>
              <w:rPr>
                <w:color w:val="003366"/>
              </w:rPr>
            </w:pPr>
            <w:r w:rsidRPr="001E6709">
              <w:rPr>
                <w:color w:val="003366"/>
              </w:rPr>
              <w:t>Public School</w:t>
            </w:r>
          </w:p>
          <w:p w:rsidR="00811D46" w:rsidRDefault="00811D46" w:rsidP="00C21769">
            <w:pPr>
              <w:pStyle w:val="Caption"/>
            </w:pPr>
            <w:r w:rsidRPr="001E6709">
              <w:rPr>
                <w:color w:val="003366"/>
              </w:rPr>
              <w:t>Parents &amp; Citizens Association</w:t>
            </w:r>
          </w:p>
          <w:p w:rsidR="00811D46" w:rsidRDefault="00811D46" w:rsidP="00C21769"/>
        </w:tc>
        <w:tc>
          <w:tcPr>
            <w:tcW w:w="4261" w:type="dxa"/>
          </w:tcPr>
          <w:p w:rsidR="00811D46" w:rsidRDefault="00811D46" w:rsidP="00C21769">
            <w:pPr>
              <w:pStyle w:val="Title"/>
            </w:pPr>
          </w:p>
          <w:p w:rsidR="00811D46" w:rsidRPr="001E6709" w:rsidRDefault="00811D46" w:rsidP="00C21769">
            <w:pPr>
              <w:pStyle w:val="Title"/>
              <w:rPr>
                <w:color w:val="003366"/>
              </w:rPr>
            </w:pPr>
            <w:r w:rsidRPr="001E6709">
              <w:rPr>
                <w:color w:val="003366"/>
              </w:rPr>
              <w:t>MINUTES</w:t>
            </w:r>
          </w:p>
          <w:p w:rsidR="00811D46" w:rsidRPr="001E6709" w:rsidRDefault="00811D46" w:rsidP="00C21769">
            <w:pPr>
              <w:jc w:val="center"/>
              <w:rPr>
                <w:color w:val="003366"/>
              </w:rPr>
            </w:pPr>
          </w:p>
          <w:p w:rsidR="00811D46" w:rsidRPr="001E6709" w:rsidRDefault="00560E81" w:rsidP="00C21769">
            <w:pPr>
              <w:jc w:val="center"/>
              <w:rPr>
                <w:b/>
                <w:bCs/>
              </w:rPr>
            </w:pPr>
            <w:r>
              <w:rPr>
                <w:b/>
                <w:bCs/>
                <w:color w:val="003366"/>
              </w:rPr>
              <w:t>15 February 2012</w:t>
            </w:r>
          </w:p>
          <w:p w:rsidR="00811D46" w:rsidRDefault="00811D46" w:rsidP="00C21769"/>
        </w:tc>
      </w:tr>
    </w:tbl>
    <w:p w:rsidR="00811D46" w:rsidRDefault="00811D46"/>
    <w:p w:rsidR="00811D46" w:rsidRDefault="00811D46"/>
    <w:p w:rsidR="00D3528A" w:rsidRDefault="00D94128">
      <w:r>
        <w:t xml:space="preserve">Meeting opened at </w:t>
      </w:r>
      <w:r w:rsidR="00F30B76">
        <w:t>8:10pm</w:t>
      </w:r>
    </w:p>
    <w:p w:rsidR="00D94128" w:rsidRDefault="00D9412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7944"/>
      </w:tblGrid>
      <w:tr w:rsidR="00D3528A" w:rsidTr="007C582C">
        <w:trPr>
          <w:cantSplit/>
          <w:trHeight w:val="567"/>
        </w:trPr>
        <w:tc>
          <w:tcPr>
            <w:tcW w:w="10080" w:type="dxa"/>
            <w:gridSpan w:val="2"/>
            <w:tcBorders>
              <w:top w:val="double" w:sz="4" w:space="0" w:color="auto"/>
            </w:tcBorders>
            <w:shd w:val="clear" w:color="auto" w:fill="3366FF"/>
          </w:tcPr>
          <w:p w:rsidR="00D3528A" w:rsidRPr="006D52E7" w:rsidRDefault="00D3528A" w:rsidP="006D52E7">
            <w:pPr>
              <w:rPr>
                <w:b/>
                <w:color w:val="FFFFFF" w:themeColor="background1"/>
              </w:rPr>
            </w:pPr>
            <w:r w:rsidRPr="006D52E7">
              <w:rPr>
                <w:b/>
                <w:color w:val="FFFFFF" w:themeColor="background1"/>
              </w:rPr>
              <w:t xml:space="preserve">1.  </w:t>
            </w:r>
            <w:r w:rsidR="00015F23" w:rsidRPr="006D52E7">
              <w:rPr>
                <w:b/>
                <w:color w:val="FFFFFF" w:themeColor="background1"/>
              </w:rPr>
              <w:t>Introduct</w:t>
            </w:r>
            <w:r w:rsidR="00511D10" w:rsidRPr="006D52E7">
              <w:rPr>
                <w:b/>
                <w:color w:val="FFFFFF" w:themeColor="background1"/>
              </w:rPr>
              <w:t>ory Matters</w:t>
            </w:r>
          </w:p>
        </w:tc>
      </w:tr>
      <w:tr w:rsidR="005A6680" w:rsidTr="007C582C">
        <w:trPr>
          <w:trHeight w:val="567"/>
        </w:trPr>
        <w:tc>
          <w:tcPr>
            <w:tcW w:w="2136" w:type="dxa"/>
            <w:tcBorders>
              <w:bottom w:val="single" w:sz="4" w:space="0" w:color="auto"/>
            </w:tcBorders>
          </w:tcPr>
          <w:p w:rsidR="005A6680" w:rsidRDefault="005A6680" w:rsidP="006D52E7">
            <w:r>
              <w:t>Welcome &amp; Recording of Attendance</w:t>
            </w:r>
          </w:p>
        </w:tc>
        <w:tc>
          <w:tcPr>
            <w:tcW w:w="7944" w:type="dxa"/>
            <w:tcBorders>
              <w:bottom w:val="single" w:sz="4" w:space="0" w:color="auto"/>
            </w:tcBorders>
          </w:tcPr>
          <w:p w:rsidR="006F6257" w:rsidRDefault="00560E81" w:rsidP="006D52E7">
            <w:r>
              <w:t xml:space="preserve">Paul Le </w:t>
            </w:r>
            <w:proofErr w:type="spellStart"/>
            <w:r>
              <w:t>Mottee</w:t>
            </w:r>
            <w:proofErr w:type="spellEnd"/>
            <w:r>
              <w:t xml:space="preserve">, Kerri </w:t>
            </w:r>
            <w:proofErr w:type="spellStart"/>
            <w:r>
              <w:t>McCaw</w:t>
            </w:r>
            <w:proofErr w:type="spellEnd"/>
            <w:r>
              <w:t xml:space="preserve">, </w:t>
            </w:r>
            <w:proofErr w:type="spellStart"/>
            <w:r>
              <w:t>Rebekah</w:t>
            </w:r>
            <w:proofErr w:type="spellEnd"/>
            <w:r>
              <w:t xml:space="preserve"> Flynn, Jim Meredith, Rebecca Muddle, Sally Ross, Shawn </w:t>
            </w:r>
            <w:proofErr w:type="spellStart"/>
            <w:r>
              <w:t>Armitage</w:t>
            </w:r>
            <w:proofErr w:type="spellEnd"/>
            <w:r>
              <w:t xml:space="preserve">, Melanie Meredith, Karen Phillips, Rebecca </w:t>
            </w:r>
            <w:proofErr w:type="spellStart"/>
            <w:r>
              <w:t>Renshaw</w:t>
            </w:r>
            <w:proofErr w:type="spellEnd"/>
            <w:r>
              <w:t xml:space="preserve">, Allison Richards, Karen Forsyth, Melissa Rowe, Karen Codrington, </w:t>
            </w:r>
            <w:proofErr w:type="spellStart"/>
            <w:r>
              <w:t>Natarli</w:t>
            </w:r>
            <w:proofErr w:type="spellEnd"/>
            <w:r>
              <w:t xml:space="preserve"> Wright, Graham Wright, Angela Roberts, Craig Partridge, Troy Andrews, </w:t>
            </w:r>
            <w:proofErr w:type="spellStart"/>
            <w:r>
              <w:t>Amii</w:t>
            </w:r>
            <w:proofErr w:type="spellEnd"/>
            <w:r>
              <w:t xml:space="preserve"> Andrews, Melanie </w:t>
            </w:r>
            <w:proofErr w:type="spellStart"/>
            <w:r>
              <w:t>Meggs</w:t>
            </w:r>
            <w:proofErr w:type="spellEnd"/>
            <w:r>
              <w:t xml:space="preserve">, Elizabeth </w:t>
            </w:r>
            <w:proofErr w:type="spellStart"/>
            <w:r>
              <w:t>Akerman</w:t>
            </w:r>
            <w:proofErr w:type="spellEnd"/>
            <w:r>
              <w:t xml:space="preserve">, Tracey Morris, Leanne Cox, </w:t>
            </w:r>
            <w:proofErr w:type="spellStart"/>
            <w:r>
              <w:t>Carly</w:t>
            </w:r>
            <w:proofErr w:type="spellEnd"/>
            <w:r>
              <w:t xml:space="preserve"> Clarke.</w:t>
            </w:r>
          </w:p>
        </w:tc>
      </w:tr>
      <w:tr w:rsidR="005A6680" w:rsidTr="007C582C">
        <w:trPr>
          <w:cantSplit/>
          <w:trHeight w:val="567"/>
        </w:trPr>
        <w:tc>
          <w:tcPr>
            <w:tcW w:w="2136" w:type="dxa"/>
            <w:tcBorders>
              <w:top w:val="single" w:sz="4" w:space="0" w:color="auto"/>
              <w:bottom w:val="nil"/>
            </w:tcBorders>
          </w:tcPr>
          <w:p w:rsidR="005A6680" w:rsidRDefault="005A6680" w:rsidP="006D52E7">
            <w:r>
              <w:t>Apologies</w:t>
            </w:r>
          </w:p>
        </w:tc>
        <w:tc>
          <w:tcPr>
            <w:tcW w:w="7944" w:type="dxa"/>
            <w:tcBorders>
              <w:top w:val="single" w:sz="4" w:space="0" w:color="auto"/>
              <w:bottom w:val="nil"/>
            </w:tcBorders>
          </w:tcPr>
          <w:p w:rsidR="005D2F22" w:rsidRDefault="00560E81" w:rsidP="006D52E7">
            <w:r>
              <w:t xml:space="preserve">Lisa Stewart, Bill </w:t>
            </w:r>
            <w:proofErr w:type="spellStart"/>
            <w:r>
              <w:t>Unicomb</w:t>
            </w:r>
            <w:proofErr w:type="spellEnd"/>
            <w:r>
              <w:t xml:space="preserve">, </w:t>
            </w:r>
            <w:proofErr w:type="spellStart"/>
            <w:r>
              <w:t>Kirsty</w:t>
            </w:r>
            <w:proofErr w:type="spellEnd"/>
            <w:r>
              <w:t xml:space="preserve"> Johnson.</w:t>
            </w:r>
          </w:p>
        </w:tc>
      </w:tr>
      <w:tr w:rsidR="005A6680" w:rsidTr="007C582C">
        <w:trPr>
          <w:trHeight w:val="567"/>
        </w:trPr>
        <w:tc>
          <w:tcPr>
            <w:tcW w:w="2136" w:type="dxa"/>
            <w:tcBorders>
              <w:top w:val="single" w:sz="4" w:space="0" w:color="auto"/>
              <w:bottom w:val="single" w:sz="4" w:space="0" w:color="auto"/>
            </w:tcBorders>
          </w:tcPr>
          <w:p w:rsidR="005A6680" w:rsidRDefault="005A6680" w:rsidP="006D52E7">
            <w:r>
              <w:t>Minutes of Last Meeting</w:t>
            </w:r>
          </w:p>
        </w:tc>
        <w:tc>
          <w:tcPr>
            <w:tcW w:w="7944" w:type="dxa"/>
            <w:tcBorders>
              <w:top w:val="single" w:sz="4" w:space="0" w:color="auto"/>
              <w:bottom w:val="single" w:sz="4" w:space="0" w:color="auto"/>
            </w:tcBorders>
          </w:tcPr>
          <w:p w:rsidR="005D2F22" w:rsidRDefault="00846A03" w:rsidP="006D52E7">
            <w:r>
              <w:t xml:space="preserve">The minutes of the previous meeting be taken as read and moved as correct. Moved </w:t>
            </w:r>
            <w:r w:rsidR="002133C2">
              <w:t xml:space="preserve">K </w:t>
            </w:r>
            <w:proofErr w:type="spellStart"/>
            <w:r w:rsidR="00A56F0D">
              <w:t>McCaw</w:t>
            </w:r>
            <w:proofErr w:type="spellEnd"/>
            <w:r w:rsidR="004B0EA4">
              <w:t>.</w:t>
            </w:r>
            <w:r w:rsidR="00E20115">
              <w:t xml:space="preserve"> </w:t>
            </w:r>
            <w:r>
              <w:t xml:space="preserve"> Seconded </w:t>
            </w:r>
            <w:r w:rsidR="00AD5827">
              <w:t xml:space="preserve">K </w:t>
            </w:r>
            <w:r w:rsidR="00A56F0D">
              <w:t>Forsyth</w:t>
            </w:r>
            <w:r w:rsidR="000811DA">
              <w:t>.</w:t>
            </w:r>
            <w:r>
              <w:t xml:space="preserve"> CARRIED.</w:t>
            </w:r>
          </w:p>
          <w:p w:rsidR="006F6257" w:rsidRDefault="006F6257" w:rsidP="006D52E7"/>
        </w:tc>
      </w:tr>
      <w:tr w:rsidR="00D3528A" w:rsidTr="007C582C">
        <w:trPr>
          <w:trHeight w:val="567"/>
        </w:trPr>
        <w:tc>
          <w:tcPr>
            <w:tcW w:w="10080" w:type="dxa"/>
            <w:gridSpan w:val="2"/>
            <w:shd w:val="clear" w:color="auto" w:fill="3366FF"/>
          </w:tcPr>
          <w:p w:rsidR="00D3528A" w:rsidRPr="006D52E7" w:rsidRDefault="00D3528A" w:rsidP="006D52E7">
            <w:pPr>
              <w:rPr>
                <w:b/>
                <w:color w:val="FFFFFF" w:themeColor="background1"/>
              </w:rPr>
            </w:pPr>
            <w:r w:rsidRPr="006D52E7">
              <w:rPr>
                <w:b/>
                <w:color w:val="FFFFFF" w:themeColor="background1"/>
              </w:rPr>
              <w:t xml:space="preserve">2.  </w:t>
            </w:r>
            <w:r w:rsidR="00A87F01" w:rsidRPr="006D52E7">
              <w:rPr>
                <w:b/>
                <w:color w:val="FFFFFF" w:themeColor="background1"/>
              </w:rPr>
              <w:t>Reports</w:t>
            </w:r>
            <w:r w:rsidRPr="006D52E7">
              <w:rPr>
                <w:b/>
                <w:color w:val="FFFFFF" w:themeColor="background1"/>
              </w:rPr>
              <w:tab/>
            </w:r>
          </w:p>
        </w:tc>
      </w:tr>
      <w:tr w:rsidR="005A6680" w:rsidTr="007C582C">
        <w:trPr>
          <w:trHeight w:val="567"/>
        </w:trPr>
        <w:tc>
          <w:tcPr>
            <w:tcW w:w="2136" w:type="dxa"/>
            <w:tcBorders>
              <w:bottom w:val="single" w:sz="4" w:space="0" w:color="auto"/>
            </w:tcBorders>
          </w:tcPr>
          <w:p w:rsidR="005A6680" w:rsidRDefault="005A6680" w:rsidP="006D52E7">
            <w:r>
              <w:t>Principal</w:t>
            </w:r>
          </w:p>
        </w:tc>
        <w:tc>
          <w:tcPr>
            <w:tcW w:w="7944" w:type="dxa"/>
            <w:tcBorders>
              <w:bottom w:val="single" w:sz="4" w:space="0" w:color="auto"/>
            </w:tcBorders>
          </w:tcPr>
          <w:p w:rsidR="003853B4" w:rsidRDefault="003A3217" w:rsidP="006D52E7">
            <w:r>
              <w:t xml:space="preserve">Mr </w:t>
            </w:r>
            <w:r w:rsidR="00D06FB0">
              <w:t>Partridge</w:t>
            </w:r>
            <w:r>
              <w:t xml:space="preserve"> </w:t>
            </w:r>
            <w:r w:rsidR="00846A03">
              <w:t>advised:</w:t>
            </w:r>
          </w:p>
          <w:p w:rsidR="00410EAC" w:rsidRDefault="00410EAC" w:rsidP="006D52E7">
            <w:r w:rsidRPr="009A09B8">
              <w:t>Welcome Back</w:t>
            </w:r>
            <w:r>
              <w:t xml:space="preserve">- Welcome back to 2012 at Seaham School.  To our 2011 P &amp; C thank you for all of your hard work and support. Even though I came late in 2011 it was clear that our P &amp; C worked incredibly hard for our school. In just one term I witnessed incredible fundraising with lots of new initiatives. Thank you to Paul Le </w:t>
            </w:r>
            <w:proofErr w:type="spellStart"/>
            <w:r>
              <w:t>Mottee</w:t>
            </w:r>
            <w:proofErr w:type="spellEnd"/>
            <w:r>
              <w:t xml:space="preserve"> and Sally Ross (two outgoing office bearers that I know of) for their involvement and hard work. I know Stephen very much appreciated your efforts and if he were here he would certainly have also acknowledged your achievements.  To any new or potentially new members, welcome and thank you for your time and for supporting our great school.</w:t>
            </w:r>
          </w:p>
          <w:p w:rsidR="00410EAC" w:rsidRDefault="00410EAC" w:rsidP="006D52E7">
            <w:r w:rsidRPr="009A09B8">
              <w:t>Staffing Update</w:t>
            </w:r>
            <w:r>
              <w:t xml:space="preserve"> – I am certainly very happy to be back at Seaham.  At this stage I know no more than I did at the end of last year. My plan is to continue to work on the school plans, policies and quality teaching and programs and just tweak what is already a great school. At the very least if I do move on my aim is to have systems and programs in place to make it easy and seamless for a new person to move in. Classes are up and running and are very settled. </w:t>
            </w:r>
            <w:proofErr w:type="spellStart"/>
            <w:r>
              <w:t>Janene</w:t>
            </w:r>
            <w:proofErr w:type="spellEnd"/>
            <w:r>
              <w:t xml:space="preserve"> Atchison is doing a great job on Year 2 while Mrs Maier relieves as Principal at Glen William</w:t>
            </w:r>
            <w:r w:rsidR="00685FD2">
              <w:t xml:space="preserve"> for Semester 1. Mitchell </w:t>
            </w:r>
            <w:proofErr w:type="spellStart"/>
            <w:r w:rsidR="00685FD2">
              <w:t>Padmos</w:t>
            </w:r>
            <w:proofErr w:type="spellEnd"/>
            <w:r w:rsidR="00685FD2">
              <w:t xml:space="preserve"> is working hard on 4/5P for Mr </w:t>
            </w:r>
            <w:proofErr w:type="spellStart"/>
            <w:r w:rsidR="00685FD2">
              <w:t>Hanrahan</w:t>
            </w:r>
            <w:proofErr w:type="spellEnd"/>
            <w:r w:rsidR="00685FD2">
              <w:t xml:space="preserve">. Mr </w:t>
            </w:r>
            <w:proofErr w:type="spellStart"/>
            <w:r w:rsidR="00685FD2">
              <w:t>Hanrahan’s</w:t>
            </w:r>
            <w:proofErr w:type="spellEnd"/>
            <w:r w:rsidR="00685FD2">
              <w:t xml:space="preserve"> retirement officially commences</w:t>
            </w:r>
            <w:r w:rsidR="00281FC5">
              <w:t xml:space="preserve"> in March. I have requested to S</w:t>
            </w:r>
            <w:r w:rsidR="00685FD2">
              <w:t>taffing to hold the appointment of the new teacher until the end of the year. Because our numbers are just over 8 to 9</w:t>
            </w:r>
            <w:r w:rsidR="00281FC5">
              <w:t xml:space="preserve"> teacher mark this would avoid S</w:t>
            </w:r>
            <w:r w:rsidR="00685FD2">
              <w:t xml:space="preserve">taffing appointing a new person and then going through the grief of a </w:t>
            </w:r>
            <w:r w:rsidR="00685FD2">
              <w:lastRenderedPageBreak/>
              <w:t xml:space="preserve">forced transfer next year if the numbers do drop. I hope that common sense prevails. Mrs </w:t>
            </w:r>
            <w:proofErr w:type="spellStart"/>
            <w:r w:rsidR="00685FD2">
              <w:t>Dybell</w:t>
            </w:r>
            <w:proofErr w:type="spellEnd"/>
            <w:r w:rsidR="00685FD2">
              <w:t xml:space="preserve"> has settled in well with year 5/6 and Ms </w:t>
            </w:r>
            <w:proofErr w:type="spellStart"/>
            <w:r w:rsidR="00685FD2">
              <w:t>Peta</w:t>
            </w:r>
            <w:proofErr w:type="spellEnd"/>
            <w:r w:rsidR="00685FD2">
              <w:t xml:space="preserve"> </w:t>
            </w:r>
            <w:proofErr w:type="spellStart"/>
            <w:r w:rsidR="00685FD2">
              <w:t>Lowcock</w:t>
            </w:r>
            <w:proofErr w:type="spellEnd"/>
            <w:r w:rsidR="00685FD2">
              <w:t xml:space="preserve"> is the new Support Teacher Learning Assistance (STLA).</w:t>
            </w:r>
          </w:p>
          <w:p w:rsidR="00685FD2" w:rsidRDefault="00685FD2" w:rsidP="006D52E7">
            <w:r w:rsidRPr="009A09B8">
              <w:t>Programs and Initiatives</w:t>
            </w:r>
            <w:r>
              <w:t xml:space="preserve"> – I will send a copy of our school plan through to the P &amp; C. If the P &amp; C wishes we can spend time at a future meeting going through it.</w:t>
            </w:r>
          </w:p>
          <w:p w:rsidR="00685FD2" w:rsidRPr="009A09B8" w:rsidRDefault="00685FD2" w:rsidP="006D52E7">
            <w:r w:rsidRPr="009A09B8">
              <w:t>Our main focus areas for 2012 are:</w:t>
            </w:r>
          </w:p>
          <w:p w:rsidR="00685FD2" w:rsidRPr="009A09B8" w:rsidRDefault="00685FD2" w:rsidP="006D52E7">
            <w:r w:rsidRPr="009A09B8">
              <w:t>Technology</w:t>
            </w:r>
          </w:p>
          <w:p w:rsidR="00685FD2" w:rsidRDefault="00685FD2" w:rsidP="006D52E7">
            <w:r>
              <w:t>Continue Year 6 laptop program</w:t>
            </w:r>
          </w:p>
          <w:p w:rsidR="00685FD2" w:rsidRDefault="00685FD2" w:rsidP="006D52E7">
            <w:r>
              <w:t>Continue K-2 ‘Reading Eggs’ program with expansion into stage 2.</w:t>
            </w:r>
          </w:p>
          <w:p w:rsidR="00685FD2" w:rsidRDefault="00685FD2" w:rsidP="006D52E7">
            <w:r>
              <w:t>Trialling of ‘</w:t>
            </w:r>
            <w:proofErr w:type="spellStart"/>
            <w:r>
              <w:t>Lexia</w:t>
            </w:r>
            <w:proofErr w:type="spellEnd"/>
            <w:r>
              <w:t>’ online reading program for stages 2 and 3.</w:t>
            </w:r>
          </w:p>
          <w:p w:rsidR="00685FD2" w:rsidRDefault="00685FD2" w:rsidP="006D52E7">
            <w:r>
              <w:t>Employ additional staffing to allow yr 5s from 4/5P to access laptop program.</w:t>
            </w:r>
          </w:p>
          <w:p w:rsidR="00685FD2" w:rsidRDefault="00685FD2" w:rsidP="006D52E7">
            <w:r>
              <w:t>Installation of smart board in 4/5P classroom.</w:t>
            </w:r>
          </w:p>
          <w:p w:rsidR="00685FD2" w:rsidRDefault="00685FD2" w:rsidP="006D52E7">
            <w:r>
              <w:t>Utilise stage 3 mentors to support K-2 technology sessions.</w:t>
            </w:r>
          </w:p>
          <w:p w:rsidR="00685FD2" w:rsidRDefault="00685FD2" w:rsidP="006D52E7">
            <w:r>
              <w:t xml:space="preserve">Continue </w:t>
            </w:r>
            <w:proofErr w:type="spellStart"/>
            <w:r>
              <w:t>Mathletics</w:t>
            </w:r>
            <w:proofErr w:type="spellEnd"/>
            <w:r>
              <w:t xml:space="preserve"> through the school.</w:t>
            </w:r>
          </w:p>
          <w:p w:rsidR="00685FD2" w:rsidRPr="009A09B8" w:rsidRDefault="00685FD2" w:rsidP="006D52E7">
            <w:r w:rsidRPr="009A09B8">
              <w:t>Student</w:t>
            </w:r>
            <w:r>
              <w:t xml:space="preserve"> </w:t>
            </w:r>
            <w:r w:rsidRPr="009A09B8">
              <w:t>Welfare (implement Welfare and Discipline Policy which includes)</w:t>
            </w:r>
          </w:p>
          <w:p w:rsidR="009A09B8" w:rsidRDefault="009A09B8" w:rsidP="006D52E7">
            <w:r>
              <w:t>LST (Learning Support Team).</w:t>
            </w:r>
          </w:p>
          <w:p w:rsidR="009A09B8" w:rsidRDefault="009A09B8" w:rsidP="006D52E7">
            <w:r>
              <w:t>Strategies for positive and negative behaviours.</w:t>
            </w:r>
          </w:p>
          <w:p w:rsidR="009A09B8" w:rsidRDefault="009A09B8" w:rsidP="006D52E7">
            <w:r>
              <w:t>Employ</w:t>
            </w:r>
            <w:r w:rsidR="00281FC5">
              <w:t xml:space="preserve"> additional staff to support st</w:t>
            </w:r>
            <w:r>
              <w:t>udents performing above stage outcomes.</w:t>
            </w:r>
          </w:p>
          <w:p w:rsidR="009A09B8" w:rsidRPr="009A09B8" w:rsidRDefault="009A09B8" w:rsidP="006D52E7">
            <w:r w:rsidRPr="009A09B8">
              <w:t>Teaching and Learning</w:t>
            </w:r>
          </w:p>
          <w:p w:rsidR="009A09B8" w:rsidRDefault="009A09B8" w:rsidP="006D52E7">
            <w:r>
              <w:t>Update scope and sequences</w:t>
            </w:r>
          </w:p>
          <w:p w:rsidR="009A09B8" w:rsidRDefault="009A09B8" w:rsidP="006D52E7">
            <w:r>
              <w:t>Create assessment schedule and shared data base where all students assessment information is kept.</w:t>
            </w:r>
          </w:p>
          <w:p w:rsidR="009A09B8" w:rsidRDefault="009A09B8" w:rsidP="006D52E7">
            <w:r>
              <w:t>Professional learning for teachers using assessment to guide teaching.</w:t>
            </w:r>
          </w:p>
        </w:tc>
      </w:tr>
      <w:tr w:rsidR="005A6680" w:rsidTr="007C582C">
        <w:trPr>
          <w:trHeight w:val="567"/>
        </w:trPr>
        <w:tc>
          <w:tcPr>
            <w:tcW w:w="2136" w:type="dxa"/>
            <w:tcBorders>
              <w:bottom w:val="single" w:sz="4" w:space="0" w:color="auto"/>
            </w:tcBorders>
          </w:tcPr>
          <w:p w:rsidR="005A6680" w:rsidRDefault="005A6680" w:rsidP="006D52E7">
            <w:r>
              <w:lastRenderedPageBreak/>
              <w:t>Treasurer</w:t>
            </w:r>
          </w:p>
        </w:tc>
        <w:tc>
          <w:tcPr>
            <w:tcW w:w="7944" w:type="dxa"/>
            <w:tcBorders>
              <w:bottom w:val="single" w:sz="4" w:space="0" w:color="auto"/>
            </w:tcBorders>
          </w:tcPr>
          <w:p w:rsidR="005A6680" w:rsidRDefault="005303EF" w:rsidP="006D52E7">
            <w:r>
              <w:t xml:space="preserve">S </w:t>
            </w:r>
            <w:r w:rsidR="004F4D78">
              <w:t>Ross</w:t>
            </w:r>
            <w:r w:rsidR="00333BC1">
              <w:t xml:space="preserve"> advised</w:t>
            </w:r>
            <w:r w:rsidR="00411899">
              <w:t>:</w:t>
            </w:r>
          </w:p>
          <w:p w:rsidR="00002403" w:rsidRDefault="00411899" w:rsidP="006D52E7">
            <w:r>
              <w:t xml:space="preserve">The current balance, as per </w:t>
            </w:r>
            <w:r w:rsidR="00470AF9">
              <w:t xml:space="preserve">the </w:t>
            </w:r>
            <w:r>
              <w:t>statement is $</w:t>
            </w:r>
            <w:r w:rsidR="00A02AF4">
              <w:t>44</w:t>
            </w:r>
            <w:r w:rsidR="00281FC5">
              <w:t>,</w:t>
            </w:r>
            <w:r w:rsidR="00A02AF4">
              <w:t>808.56 with a balance after paying outstanding invoices of $26</w:t>
            </w:r>
            <w:r w:rsidR="00281FC5">
              <w:t>,</w:t>
            </w:r>
            <w:r w:rsidR="00A02AF4">
              <w:t>034.70.</w:t>
            </w:r>
          </w:p>
        </w:tc>
      </w:tr>
      <w:tr w:rsidR="005A6680" w:rsidTr="007C582C">
        <w:trPr>
          <w:trHeight w:val="662"/>
        </w:trPr>
        <w:tc>
          <w:tcPr>
            <w:tcW w:w="2136" w:type="dxa"/>
          </w:tcPr>
          <w:p w:rsidR="005A6680" w:rsidRDefault="005A6680" w:rsidP="006D52E7">
            <w:r>
              <w:t>Canteen Committee</w:t>
            </w:r>
          </w:p>
        </w:tc>
        <w:tc>
          <w:tcPr>
            <w:tcW w:w="7944" w:type="dxa"/>
          </w:tcPr>
          <w:p w:rsidR="00FA5DB8" w:rsidRDefault="00A02AF4" w:rsidP="006D52E7">
            <w:r>
              <w:t>The AGM has been held and the Office bearers are as follows:</w:t>
            </w:r>
          </w:p>
          <w:p w:rsidR="00A02AF4" w:rsidRDefault="00A02AF4" w:rsidP="006D52E7">
            <w:r>
              <w:t xml:space="preserve">     President: Terri Walters</w:t>
            </w:r>
          </w:p>
          <w:p w:rsidR="00A02AF4" w:rsidRDefault="00A02AF4" w:rsidP="006D52E7">
            <w:r>
              <w:t xml:space="preserve">     Secretary: Karen Phillips</w:t>
            </w:r>
          </w:p>
          <w:p w:rsidR="00A02AF4" w:rsidRDefault="00A02AF4" w:rsidP="006D52E7">
            <w:r>
              <w:t xml:space="preserve">     Treasurer: Karen Forsyth</w:t>
            </w:r>
          </w:p>
          <w:p w:rsidR="00A02AF4" w:rsidRDefault="00A02AF4" w:rsidP="006D52E7">
            <w:r>
              <w:t xml:space="preserve">     Rosters: Karen Codrington</w:t>
            </w:r>
          </w:p>
          <w:p w:rsidR="00A02AF4" w:rsidRDefault="00A02AF4" w:rsidP="006D52E7">
            <w:r>
              <w:t xml:space="preserve">     Buyer: Sharon Morgan</w:t>
            </w:r>
          </w:p>
          <w:p w:rsidR="0014421A" w:rsidRDefault="00A02AF4" w:rsidP="006D52E7">
            <w:r>
              <w:t>At the regular meeting of the Canteen it was decided to remove some items from the menu and add many more new items including cheese pizza and apple and pineapple frozen juice cups.</w:t>
            </w:r>
          </w:p>
          <w:p w:rsidR="00A02AF4" w:rsidRDefault="00A02AF4" w:rsidP="006D52E7">
            <w:r>
              <w:t>Rosters are going well for the term other than swimming and athletics carnival days.</w:t>
            </w:r>
          </w:p>
          <w:p w:rsidR="00A02AF4" w:rsidRDefault="00A02AF4" w:rsidP="006D52E7">
            <w:r>
              <w:t>The price list and roster as being placed on the school website.</w:t>
            </w:r>
          </w:p>
          <w:p w:rsidR="00C11C20" w:rsidRPr="00C00162" w:rsidRDefault="00C11C20" w:rsidP="006D52E7"/>
        </w:tc>
      </w:tr>
      <w:tr w:rsidR="00DA4EC7" w:rsidTr="007C582C">
        <w:trPr>
          <w:trHeight w:val="662"/>
        </w:trPr>
        <w:tc>
          <w:tcPr>
            <w:tcW w:w="2136" w:type="dxa"/>
          </w:tcPr>
          <w:p w:rsidR="00DA4EC7" w:rsidRDefault="00DA4EC7" w:rsidP="006D52E7">
            <w:r>
              <w:t>Uniforms</w:t>
            </w:r>
          </w:p>
        </w:tc>
        <w:tc>
          <w:tcPr>
            <w:tcW w:w="7944" w:type="dxa"/>
          </w:tcPr>
          <w:p w:rsidR="00A02AF4" w:rsidRDefault="00A02AF4" w:rsidP="006D52E7">
            <w:proofErr w:type="spellStart"/>
            <w:r>
              <w:t>Carly</w:t>
            </w:r>
            <w:proofErr w:type="spellEnd"/>
            <w:r>
              <w:t xml:space="preserve"> Clarke reported:</w:t>
            </w:r>
          </w:p>
          <w:p w:rsidR="0014421A" w:rsidRDefault="00A02AF4" w:rsidP="006D52E7">
            <w:r>
              <w:t xml:space="preserve">We had sales of $6735 in December and $4543 in February so far.  New hats are now available. We have sold out of many </w:t>
            </w:r>
            <w:r w:rsidR="00281FC5">
              <w:t xml:space="preserve">uniform </w:t>
            </w:r>
            <w:r>
              <w:t xml:space="preserve">sizes and urgent re-stocking is needed. Shawn </w:t>
            </w:r>
            <w:proofErr w:type="spellStart"/>
            <w:r>
              <w:t>Armitage</w:t>
            </w:r>
            <w:proofErr w:type="spellEnd"/>
            <w:r w:rsidR="0014421A">
              <w:t xml:space="preserve"> moved a motion to authorise the ordering of up to $</w:t>
            </w:r>
            <w:r>
              <w:t>4000.00</w:t>
            </w:r>
            <w:r w:rsidR="0014421A">
              <w:t xml:space="preserve"> of uniforms to replace existing stock</w:t>
            </w:r>
            <w:r>
              <w:t>.</w:t>
            </w:r>
            <w:r w:rsidR="0014421A">
              <w:t xml:space="preserve"> Seconded </w:t>
            </w:r>
            <w:r>
              <w:t>K Phillips</w:t>
            </w:r>
            <w:r w:rsidR="0014421A">
              <w:t xml:space="preserve">. </w:t>
            </w:r>
            <w:r>
              <w:t>C</w:t>
            </w:r>
            <w:r w:rsidR="0014421A">
              <w:t>ARRIED.</w:t>
            </w:r>
          </w:p>
          <w:p w:rsidR="0014421A" w:rsidRDefault="00A02AF4" w:rsidP="006D52E7">
            <w:r>
              <w:t xml:space="preserve">A new </w:t>
            </w:r>
            <w:proofErr w:type="spellStart"/>
            <w:r>
              <w:t>Hoody</w:t>
            </w:r>
            <w:proofErr w:type="spellEnd"/>
            <w:r>
              <w:t xml:space="preserve"> will be available for purchase with the embroidered logo if Craig and the executive staff are happy for it to go ahead as an alternative to the track suit jacket.  They would cost $20.00 each to the parents.  This will be discussed further at the next P &amp; C meeting.</w:t>
            </w:r>
          </w:p>
        </w:tc>
      </w:tr>
      <w:tr w:rsidR="005A6680" w:rsidTr="007C582C">
        <w:trPr>
          <w:trHeight w:val="662"/>
        </w:trPr>
        <w:tc>
          <w:tcPr>
            <w:tcW w:w="2136" w:type="dxa"/>
            <w:tcBorders>
              <w:bottom w:val="single" w:sz="4" w:space="0" w:color="auto"/>
            </w:tcBorders>
          </w:tcPr>
          <w:p w:rsidR="005A6680" w:rsidRDefault="005A6680" w:rsidP="006D52E7">
            <w:r>
              <w:lastRenderedPageBreak/>
              <w:t>Correspondence</w:t>
            </w:r>
          </w:p>
        </w:tc>
        <w:tc>
          <w:tcPr>
            <w:tcW w:w="7944" w:type="dxa"/>
            <w:tcBorders>
              <w:bottom w:val="single" w:sz="4" w:space="0" w:color="auto"/>
            </w:tcBorders>
          </w:tcPr>
          <w:p w:rsidR="00342DAC" w:rsidRDefault="00342DAC" w:rsidP="006D52E7">
            <w:r>
              <w:t xml:space="preserve">K </w:t>
            </w:r>
            <w:proofErr w:type="spellStart"/>
            <w:r>
              <w:t>McCaw</w:t>
            </w:r>
            <w:proofErr w:type="spellEnd"/>
            <w:r>
              <w:t xml:space="preserve"> advised:</w:t>
            </w:r>
          </w:p>
          <w:p w:rsidR="00006A91" w:rsidRDefault="00006A91" w:rsidP="006D52E7">
            <w:r>
              <w:t>Incoming correspondence:</w:t>
            </w:r>
          </w:p>
          <w:p w:rsidR="00342DAC" w:rsidRDefault="00085EFC" w:rsidP="006D52E7">
            <w:r>
              <w:t xml:space="preserve">Student Injury Insurance.  Not determined to be a P &amp; C </w:t>
            </w:r>
            <w:r w:rsidR="00281FC5">
              <w:t>responsibility</w:t>
            </w:r>
            <w:r>
              <w:t>.</w:t>
            </w:r>
          </w:p>
          <w:p w:rsidR="00085EFC" w:rsidRDefault="00085EFC" w:rsidP="006D52E7">
            <w:r>
              <w:t xml:space="preserve">Ongoing discussions with Hunter River High P &amp; C.  They could come to us or we could go to them.  Graham &amp; </w:t>
            </w:r>
            <w:proofErr w:type="spellStart"/>
            <w:r>
              <w:t>Natarli</w:t>
            </w:r>
            <w:proofErr w:type="spellEnd"/>
            <w:r>
              <w:t xml:space="preserve"> Wright may be going to attend their next meeting.  It was decided we should ask the P &amp; C to visit us.</w:t>
            </w:r>
          </w:p>
          <w:p w:rsidR="00BF3652" w:rsidRDefault="00BF3652" w:rsidP="006D52E7">
            <w:r>
              <w:t>Outgoing correspondence:</w:t>
            </w:r>
          </w:p>
          <w:p w:rsidR="009D16C9" w:rsidRDefault="00085EFC" w:rsidP="006D52E7">
            <w:r>
              <w:t>Nil</w:t>
            </w:r>
          </w:p>
        </w:tc>
      </w:tr>
      <w:tr w:rsidR="00D3528A" w:rsidTr="007C582C">
        <w:trPr>
          <w:cantSplit/>
          <w:trHeight w:val="567"/>
        </w:trPr>
        <w:tc>
          <w:tcPr>
            <w:tcW w:w="10080" w:type="dxa"/>
            <w:gridSpan w:val="2"/>
            <w:shd w:val="clear" w:color="auto" w:fill="3366FF"/>
          </w:tcPr>
          <w:p w:rsidR="00D3528A" w:rsidRPr="006D52E7" w:rsidRDefault="002A3278" w:rsidP="006D52E7">
            <w:pPr>
              <w:rPr>
                <w:b/>
                <w:color w:val="FFFFFF" w:themeColor="background1"/>
              </w:rPr>
            </w:pPr>
            <w:r w:rsidRPr="006D52E7">
              <w:rPr>
                <w:b/>
                <w:color w:val="FFFFFF" w:themeColor="background1"/>
              </w:rPr>
              <w:t>3</w:t>
            </w:r>
            <w:r w:rsidR="00D3528A" w:rsidRPr="006D52E7">
              <w:rPr>
                <w:b/>
                <w:color w:val="FFFFFF" w:themeColor="background1"/>
              </w:rPr>
              <w:t xml:space="preserve">.  </w:t>
            </w:r>
            <w:r w:rsidR="008865A6" w:rsidRPr="006D52E7">
              <w:rPr>
                <w:b/>
                <w:color w:val="FFFFFF" w:themeColor="background1"/>
              </w:rPr>
              <w:t>General Business and Other Business Arising</w:t>
            </w:r>
          </w:p>
        </w:tc>
      </w:tr>
      <w:tr w:rsidR="00E74A94" w:rsidTr="007C582C">
        <w:trPr>
          <w:trHeight w:val="567"/>
        </w:trPr>
        <w:tc>
          <w:tcPr>
            <w:tcW w:w="2136" w:type="dxa"/>
          </w:tcPr>
          <w:p w:rsidR="00E74A94" w:rsidRDefault="00085EFC" w:rsidP="006D52E7">
            <w:r>
              <w:t>Athletics and Swimming Carnivals</w:t>
            </w:r>
          </w:p>
        </w:tc>
        <w:tc>
          <w:tcPr>
            <w:tcW w:w="7944" w:type="dxa"/>
          </w:tcPr>
          <w:p w:rsidR="00E74A94" w:rsidRDefault="00085EFC" w:rsidP="006D52E7">
            <w:r>
              <w:t>We would lik</w:t>
            </w:r>
            <w:r w:rsidR="00281FC5">
              <w:t>e to see Participation points f</w:t>
            </w:r>
            <w:r>
              <w:t>o</w:t>
            </w:r>
            <w:r w:rsidR="00281FC5">
              <w:t>r</w:t>
            </w:r>
            <w:r>
              <w:t xml:space="preserve"> your house if you compete and a way to know which swimmer or runner is from a particular house. Also more cheering for houses on the day.</w:t>
            </w:r>
          </w:p>
          <w:p w:rsidR="00085EFC" w:rsidRDefault="00085EFC" w:rsidP="006D52E7"/>
          <w:p w:rsidR="00085EFC" w:rsidRDefault="00085EFC" w:rsidP="006D52E7">
            <w:r>
              <w:t>Can we practice High Jump in particular before the day? It seems we do have equipment which Craig Partridge will look into.</w:t>
            </w:r>
          </w:p>
          <w:p w:rsidR="00085EFC" w:rsidRDefault="00085EFC" w:rsidP="006D52E7"/>
          <w:p w:rsidR="00085EFC" w:rsidRDefault="00085EFC" w:rsidP="006D52E7">
            <w:r>
              <w:t xml:space="preserve">Could the students be advised about ways they could </w:t>
            </w:r>
            <w:r w:rsidR="00281FC5">
              <w:t>be disqualified prior to racing? There is a specialist instructor coming to the swimming carnival.</w:t>
            </w:r>
          </w:p>
          <w:p w:rsidR="00085EFC" w:rsidRDefault="00085EFC" w:rsidP="006D52E7"/>
          <w:p w:rsidR="00085EFC" w:rsidRDefault="00085EFC" w:rsidP="006D52E7">
            <w:r>
              <w:t>Could we please have ribbons for r</w:t>
            </w:r>
            <w:r w:rsidR="00281FC5">
              <w:t>elay team members?</w:t>
            </w:r>
          </w:p>
        </w:tc>
      </w:tr>
      <w:tr w:rsidR="008819B8" w:rsidTr="007C582C">
        <w:trPr>
          <w:trHeight w:val="567"/>
        </w:trPr>
        <w:tc>
          <w:tcPr>
            <w:tcW w:w="2136" w:type="dxa"/>
          </w:tcPr>
          <w:p w:rsidR="008819B8" w:rsidRDefault="00085EFC" w:rsidP="006D52E7">
            <w:r>
              <w:t>Sign</w:t>
            </w:r>
          </w:p>
        </w:tc>
        <w:tc>
          <w:tcPr>
            <w:tcW w:w="7944" w:type="dxa"/>
          </w:tcPr>
          <w:p w:rsidR="009972F0" w:rsidRDefault="00085EFC" w:rsidP="006D52E7">
            <w:r>
              <w:t xml:space="preserve">What is being done with the blue frame out the front of the school on Warren St that used to </w:t>
            </w:r>
            <w:r w:rsidR="00281FC5">
              <w:t>hold</w:t>
            </w:r>
            <w:r>
              <w:t xml:space="preserve"> a </w:t>
            </w:r>
            <w:proofErr w:type="gramStart"/>
            <w:r>
              <w:t>sign.</w:t>
            </w:r>
            <w:proofErr w:type="gramEnd"/>
            <w:r>
              <w:t xml:space="preserve">  Should it be taken down?  Craig Partridge to investigate.</w:t>
            </w:r>
          </w:p>
        </w:tc>
      </w:tr>
      <w:tr w:rsidR="009375B9" w:rsidTr="007C582C">
        <w:trPr>
          <w:trHeight w:val="567"/>
        </w:trPr>
        <w:tc>
          <w:tcPr>
            <w:tcW w:w="2136" w:type="dxa"/>
          </w:tcPr>
          <w:p w:rsidR="009375B9" w:rsidRDefault="00085EFC" w:rsidP="006D52E7">
            <w:r>
              <w:t>Canteen storeroom</w:t>
            </w:r>
          </w:p>
        </w:tc>
        <w:tc>
          <w:tcPr>
            <w:tcW w:w="7944" w:type="dxa"/>
          </w:tcPr>
          <w:p w:rsidR="009375B9" w:rsidRDefault="00085EFC" w:rsidP="006D52E7">
            <w:r>
              <w:t>The storeroom has been amended and the shelves lifted and the P &amp; C paperwork is now in the music room next door.</w:t>
            </w:r>
          </w:p>
        </w:tc>
      </w:tr>
      <w:tr w:rsidR="009375B9" w:rsidTr="007C582C">
        <w:trPr>
          <w:trHeight w:val="567"/>
        </w:trPr>
        <w:tc>
          <w:tcPr>
            <w:tcW w:w="2136" w:type="dxa"/>
          </w:tcPr>
          <w:p w:rsidR="009375B9" w:rsidRDefault="00085EFC" w:rsidP="006D52E7">
            <w:r>
              <w:t>Tennis Court</w:t>
            </w:r>
          </w:p>
        </w:tc>
        <w:tc>
          <w:tcPr>
            <w:tcW w:w="7944" w:type="dxa"/>
          </w:tcPr>
          <w:p w:rsidR="009375B9" w:rsidRDefault="00085EFC" w:rsidP="006D52E7">
            <w:r>
              <w:t xml:space="preserve">What is being done about the hole in the side of the court?  Shawn has looked at it and it needs concreting.  </w:t>
            </w:r>
            <w:r w:rsidR="008E74DF">
              <w:t>This is a work in progress and may take some time to organise.</w:t>
            </w:r>
          </w:p>
        </w:tc>
      </w:tr>
      <w:tr w:rsidR="009375B9" w:rsidTr="007C582C">
        <w:trPr>
          <w:trHeight w:val="567"/>
        </w:trPr>
        <w:tc>
          <w:tcPr>
            <w:tcW w:w="2136" w:type="dxa"/>
          </w:tcPr>
          <w:p w:rsidR="009375B9" w:rsidRDefault="00085EFC" w:rsidP="006D52E7">
            <w:r>
              <w:t>Shop orders</w:t>
            </w:r>
          </w:p>
        </w:tc>
        <w:tc>
          <w:tcPr>
            <w:tcW w:w="7944" w:type="dxa"/>
          </w:tcPr>
          <w:p w:rsidR="009375B9" w:rsidRDefault="00085EFC" w:rsidP="006D52E7">
            <w:r>
              <w:t xml:space="preserve">Still for further discussion.  The ideas discussed tonight included: </w:t>
            </w:r>
          </w:p>
          <w:p w:rsidR="00085EFC" w:rsidRDefault="00085EFC" w:rsidP="006D52E7">
            <w:r>
              <w:t>Limiting the types of food that can be bought</w:t>
            </w:r>
          </w:p>
          <w:p w:rsidR="00085EFC" w:rsidRDefault="00085EFC" w:rsidP="006D52E7">
            <w:r>
              <w:t>Placing information in the newsletter</w:t>
            </w:r>
          </w:p>
          <w:p w:rsidR="00085EFC" w:rsidRDefault="00085EFC" w:rsidP="006D52E7">
            <w:r>
              <w:t>We would need to have our healthy Canteen policy all done correctly</w:t>
            </w:r>
          </w:p>
          <w:p w:rsidR="00085EFC" w:rsidRDefault="00CF6EB7" w:rsidP="006D52E7">
            <w:r>
              <w:t xml:space="preserve">Graham &amp; </w:t>
            </w:r>
            <w:proofErr w:type="spellStart"/>
            <w:r>
              <w:t>Natarli</w:t>
            </w:r>
            <w:proofErr w:type="spellEnd"/>
            <w:r>
              <w:t xml:space="preserve"> Wright to investigate a type of hot chip that might fall into the Hea</w:t>
            </w:r>
            <w:r w:rsidR="00A3143A">
              <w:t>l</w:t>
            </w:r>
            <w:r>
              <w:t>thy Canteen guidelines.</w:t>
            </w:r>
          </w:p>
          <w:p w:rsidR="00CF6EB7" w:rsidRDefault="00CF6EB7" w:rsidP="006D52E7">
            <w:r>
              <w:t>Laminated signs outside of the school canteen to encourage kids to shop there instead.</w:t>
            </w:r>
          </w:p>
          <w:p w:rsidR="00CF6EB7" w:rsidRDefault="00CF6EB7" w:rsidP="006D52E7">
            <w:r>
              <w:t>Suggestion sheets available in the Canteen.</w:t>
            </w:r>
          </w:p>
          <w:p w:rsidR="00CF6EB7" w:rsidRDefault="00CF6EB7" w:rsidP="006D52E7"/>
        </w:tc>
      </w:tr>
      <w:tr w:rsidR="00FA4B6B" w:rsidTr="007C582C">
        <w:trPr>
          <w:trHeight w:val="567"/>
        </w:trPr>
        <w:tc>
          <w:tcPr>
            <w:tcW w:w="2136" w:type="dxa"/>
          </w:tcPr>
          <w:p w:rsidR="00FA4B6B" w:rsidRDefault="00FA4B6B" w:rsidP="006D52E7">
            <w:r>
              <w:t>Playground improvements</w:t>
            </w:r>
          </w:p>
        </w:tc>
        <w:tc>
          <w:tcPr>
            <w:tcW w:w="7944" w:type="dxa"/>
          </w:tcPr>
          <w:p w:rsidR="009375B9" w:rsidRDefault="00AB5930" w:rsidP="006D52E7">
            <w:r>
              <w:t xml:space="preserve">The </w:t>
            </w:r>
            <w:proofErr w:type="spellStart"/>
            <w:r w:rsidR="00A3143A">
              <w:t>softfall</w:t>
            </w:r>
            <w:proofErr w:type="spellEnd"/>
            <w:r w:rsidR="00A3143A">
              <w:t xml:space="preserve"> has been out of stock but it is now in. Unfortunately with the rain we have not been able to have it delivered and put in place.  David Price is going to run it in for us.  The water diversion work did a great job in the recent heavy rain.  </w:t>
            </w:r>
          </w:p>
          <w:p w:rsidR="00A3143A" w:rsidRDefault="00A3143A" w:rsidP="006D52E7">
            <w:r>
              <w:t>The sandpits have also arrived.</w:t>
            </w:r>
          </w:p>
          <w:p w:rsidR="00A3143A" w:rsidRPr="00481726" w:rsidRDefault="00A3143A" w:rsidP="006D52E7">
            <w:r>
              <w:t>It will all be completed as soon as is possible.</w:t>
            </w:r>
          </w:p>
        </w:tc>
      </w:tr>
      <w:tr w:rsidR="00A3143A" w:rsidTr="007C582C">
        <w:trPr>
          <w:trHeight w:val="567"/>
        </w:trPr>
        <w:tc>
          <w:tcPr>
            <w:tcW w:w="2136" w:type="dxa"/>
          </w:tcPr>
          <w:p w:rsidR="00A3143A" w:rsidRDefault="00A3143A" w:rsidP="006D52E7">
            <w:r>
              <w:t>Flag raising</w:t>
            </w:r>
          </w:p>
        </w:tc>
        <w:tc>
          <w:tcPr>
            <w:tcW w:w="7944" w:type="dxa"/>
          </w:tcPr>
          <w:p w:rsidR="00A3143A" w:rsidRDefault="00A3143A" w:rsidP="006D52E7">
            <w:r>
              <w:t xml:space="preserve">Graham Wright </w:t>
            </w:r>
            <w:r w:rsidR="00281FC5">
              <w:t>brought up</w:t>
            </w:r>
            <w:r>
              <w:t xml:space="preserve"> the issue of flags at the school.  It was suggested that we should be raising an Australian and Aboriginal flag.  Craig Partridge was going to consider this and we may need to discuss it further. The children would need to be taught the correct procedures such as not letting a flag touch the ground.</w:t>
            </w:r>
          </w:p>
        </w:tc>
      </w:tr>
      <w:tr w:rsidR="00A3143A" w:rsidTr="007C582C">
        <w:trPr>
          <w:trHeight w:val="567"/>
        </w:trPr>
        <w:tc>
          <w:tcPr>
            <w:tcW w:w="2136" w:type="dxa"/>
          </w:tcPr>
          <w:p w:rsidR="00A3143A" w:rsidRDefault="00A3143A" w:rsidP="006D52E7">
            <w:r>
              <w:lastRenderedPageBreak/>
              <w:t>New Signatories</w:t>
            </w:r>
          </w:p>
        </w:tc>
        <w:tc>
          <w:tcPr>
            <w:tcW w:w="7944" w:type="dxa"/>
          </w:tcPr>
          <w:p w:rsidR="00A3143A" w:rsidRDefault="00A3143A" w:rsidP="006D52E7">
            <w:r>
              <w:t xml:space="preserve">A motion was moved that Sally Ross be removed as a signatory and that Allison Richards be added. Moved M Meredith. Seconded S </w:t>
            </w:r>
            <w:proofErr w:type="spellStart"/>
            <w:r>
              <w:t>Armitage</w:t>
            </w:r>
            <w:proofErr w:type="spellEnd"/>
            <w:r>
              <w:t>. CARRIED.</w:t>
            </w:r>
          </w:p>
        </w:tc>
      </w:tr>
      <w:tr w:rsidR="00A3143A" w:rsidTr="007C582C">
        <w:trPr>
          <w:trHeight w:val="567"/>
        </w:trPr>
        <w:tc>
          <w:tcPr>
            <w:tcW w:w="2136" w:type="dxa"/>
          </w:tcPr>
          <w:p w:rsidR="00A3143A" w:rsidRDefault="00A3143A" w:rsidP="006D52E7">
            <w:r>
              <w:t>Change of banking institution</w:t>
            </w:r>
          </w:p>
        </w:tc>
        <w:tc>
          <w:tcPr>
            <w:tcW w:w="7944" w:type="dxa"/>
          </w:tcPr>
          <w:p w:rsidR="00A3143A" w:rsidRDefault="00A3143A" w:rsidP="006D52E7">
            <w:r>
              <w:t xml:space="preserve">A motion was moved to change </w:t>
            </w:r>
            <w:r w:rsidR="00281FC5">
              <w:t>from the Commonwealth Bank</w:t>
            </w:r>
            <w:r>
              <w:t xml:space="preserve"> to the Holiday Coast Credit Union if Allison Richards would prefer this banking institution as it is her place of work. Moved M Meredith. Seconded K </w:t>
            </w:r>
            <w:proofErr w:type="spellStart"/>
            <w:r>
              <w:t>McCaw</w:t>
            </w:r>
            <w:proofErr w:type="spellEnd"/>
            <w:r>
              <w:t>. CARRIED.</w:t>
            </w:r>
          </w:p>
        </w:tc>
      </w:tr>
      <w:tr w:rsidR="004674D6" w:rsidTr="007C582C">
        <w:trPr>
          <w:trHeight w:val="567"/>
        </w:trPr>
        <w:tc>
          <w:tcPr>
            <w:tcW w:w="2136" w:type="dxa"/>
          </w:tcPr>
          <w:p w:rsidR="004674D6" w:rsidRDefault="004674D6" w:rsidP="006D52E7">
            <w:r>
              <w:t>Agenda items</w:t>
            </w:r>
          </w:p>
        </w:tc>
        <w:tc>
          <w:tcPr>
            <w:tcW w:w="7944" w:type="dxa"/>
          </w:tcPr>
          <w:p w:rsidR="004674D6" w:rsidRPr="00CF11CF" w:rsidRDefault="004674D6" w:rsidP="006D52E7">
            <w:r>
              <w:t xml:space="preserve">Any items for inclusion in the agenda should be emailed to </w:t>
            </w:r>
            <w:r w:rsidR="00A3143A">
              <w:t xml:space="preserve">Kerri </w:t>
            </w:r>
            <w:proofErr w:type="spellStart"/>
            <w:r w:rsidR="00A3143A">
              <w:t>McCaw</w:t>
            </w:r>
            <w:proofErr w:type="spellEnd"/>
            <w:r>
              <w:t xml:space="preserve"> on </w:t>
            </w:r>
            <w:hyperlink r:id="rId9" w:history="1">
              <w:r w:rsidR="00782E7A" w:rsidRPr="00782E7A">
                <w:rPr>
                  <w:rStyle w:val="Hyperlink"/>
                </w:rPr>
                <w:t>gav_kez@optusnet.com.au</w:t>
              </w:r>
            </w:hyperlink>
            <w:r w:rsidR="00782E7A">
              <w:t xml:space="preserve">. Please note there is an underscore between </w:t>
            </w:r>
            <w:proofErr w:type="spellStart"/>
            <w:r w:rsidR="00782E7A">
              <w:t>gav</w:t>
            </w:r>
            <w:proofErr w:type="spellEnd"/>
            <w:r w:rsidR="00782E7A">
              <w:t xml:space="preserve"> and </w:t>
            </w:r>
            <w:proofErr w:type="spellStart"/>
            <w:r w:rsidR="00782E7A">
              <w:t>kez</w:t>
            </w:r>
            <w:proofErr w:type="spellEnd"/>
            <w:r w:rsidR="00782E7A">
              <w:t>.</w:t>
            </w:r>
          </w:p>
        </w:tc>
      </w:tr>
      <w:tr w:rsidR="004674D6" w:rsidTr="007C582C">
        <w:trPr>
          <w:trHeight w:val="567"/>
        </w:trPr>
        <w:tc>
          <w:tcPr>
            <w:tcW w:w="2136" w:type="dxa"/>
          </w:tcPr>
          <w:p w:rsidR="004674D6" w:rsidRDefault="004674D6" w:rsidP="006D52E7">
            <w:r>
              <w:t>Authority to Sign Cheques</w:t>
            </w:r>
          </w:p>
        </w:tc>
        <w:tc>
          <w:tcPr>
            <w:tcW w:w="7944" w:type="dxa"/>
          </w:tcPr>
          <w:p w:rsidR="004674D6" w:rsidRDefault="00782E7A" w:rsidP="006D52E7">
            <w:r>
              <w:t>LW Reid</w:t>
            </w:r>
            <w:r w:rsidR="00AB5930">
              <w:t xml:space="preserve"> $</w:t>
            </w:r>
            <w:r>
              <w:t>8807.86</w:t>
            </w:r>
            <w:r w:rsidR="00AB5930">
              <w:t xml:space="preserve"> for </w:t>
            </w:r>
            <w:r>
              <w:t>Uniforms.</w:t>
            </w:r>
          </w:p>
          <w:p w:rsidR="00AB5930" w:rsidRDefault="00782E7A" w:rsidP="006D52E7">
            <w:r>
              <w:t>Seaham School</w:t>
            </w:r>
            <w:r w:rsidR="00AB5930">
              <w:t xml:space="preserve"> $</w:t>
            </w:r>
            <w:r>
              <w:t>12050.00</w:t>
            </w:r>
            <w:r w:rsidR="00AB5930">
              <w:t xml:space="preserve"> </w:t>
            </w:r>
            <w:r w:rsidR="00C0069A">
              <w:t xml:space="preserve">for </w:t>
            </w:r>
            <w:r>
              <w:t xml:space="preserve">Activity net supply and the wooden frame around </w:t>
            </w:r>
            <w:r w:rsidR="00281FC5">
              <w:t>the playground area</w:t>
            </w:r>
            <w:r>
              <w:t>.</w:t>
            </w:r>
          </w:p>
          <w:p w:rsidR="00AB5930" w:rsidRDefault="00782E7A" w:rsidP="006D52E7">
            <w:r>
              <w:t>Moved by K Forsyth</w:t>
            </w:r>
            <w:r w:rsidR="00AB5930">
              <w:t xml:space="preserve">. Seconded K </w:t>
            </w:r>
            <w:proofErr w:type="spellStart"/>
            <w:r>
              <w:t>McCaw</w:t>
            </w:r>
            <w:proofErr w:type="spellEnd"/>
            <w:r w:rsidR="00AB5930">
              <w:t>. CARRIED.</w:t>
            </w:r>
          </w:p>
        </w:tc>
      </w:tr>
      <w:tr w:rsidR="004674D6" w:rsidTr="007C582C">
        <w:trPr>
          <w:trHeight w:val="567"/>
        </w:trPr>
        <w:tc>
          <w:tcPr>
            <w:tcW w:w="2136" w:type="dxa"/>
          </w:tcPr>
          <w:p w:rsidR="004674D6" w:rsidRDefault="004674D6" w:rsidP="006D52E7">
            <w:r>
              <w:t>Next Meeting</w:t>
            </w:r>
          </w:p>
        </w:tc>
        <w:tc>
          <w:tcPr>
            <w:tcW w:w="7944" w:type="dxa"/>
          </w:tcPr>
          <w:p w:rsidR="004674D6" w:rsidRDefault="008E1B3B" w:rsidP="006D52E7">
            <w:r>
              <w:t xml:space="preserve">Wednesday the </w:t>
            </w:r>
            <w:r w:rsidR="009375B9">
              <w:t>14</w:t>
            </w:r>
            <w:r w:rsidR="009375B9" w:rsidRPr="009375B9">
              <w:rPr>
                <w:vertAlign w:val="superscript"/>
              </w:rPr>
              <w:t>th</w:t>
            </w:r>
            <w:r w:rsidR="009375B9">
              <w:t xml:space="preserve"> of </w:t>
            </w:r>
            <w:r w:rsidR="00782E7A">
              <w:t>March 2012</w:t>
            </w:r>
            <w:r w:rsidR="009375B9">
              <w:t>.</w:t>
            </w:r>
          </w:p>
        </w:tc>
      </w:tr>
    </w:tbl>
    <w:p w:rsidR="00862DE5" w:rsidRDefault="00862DE5" w:rsidP="006D52E7">
      <w:r>
        <w:t xml:space="preserve">Meeting Closed at </w:t>
      </w:r>
      <w:r w:rsidR="00C730F8">
        <w:t>9:</w:t>
      </w:r>
      <w:r w:rsidR="00782E7A">
        <w:t>3</w:t>
      </w:r>
      <w:r w:rsidR="00024CEE">
        <w:t>5pm</w:t>
      </w:r>
      <w:r>
        <w:t>.</w:t>
      </w:r>
    </w:p>
    <w:sectPr w:rsidR="00862DE5" w:rsidSect="00927E66">
      <w:pgSz w:w="11906" w:h="16838"/>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EC" w:rsidRDefault="00DA5EEC">
      <w:r>
        <w:separator/>
      </w:r>
    </w:p>
  </w:endnote>
  <w:endnote w:type="continuationSeparator" w:id="0">
    <w:p w:rsidR="00DA5EEC" w:rsidRDefault="00DA5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EC" w:rsidRDefault="00DA5EEC">
      <w:r>
        <w:separator/>
      </w:r>
    </w:p>
  </w:footnote>
  <w:footnote w:type="continuationSeparator" w:id="0">
    <w:p w:rsidR="00DA5EEC" w:rsidRDefault="00DA5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40F4"/>
    <w:multiLevelType w:val="hybridMultilevel"/>
    <w:tmpl w:val="118C6882"/>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CB625A"/>
    <w:multiLevelType w:val="hybridMultilevel"/>
    <w:tmpl w:val="A670B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712FAF"/>
    <w:multiLevelType w:val="hybridMultilevel"/>
    <w:tmpl w:val="ED0C775C"/>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CA0A10"/>
    <w:multiLevelType w:val="hybridMultilevel"/>
    <w:tmpl w:val="22767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8F483B"/>
    <w:multiLevelType w:val="hybridMultilevel"/>
    <w:tmpl w:val="9E2CA1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156F41"/>
    <w:multiLevelType w:val="hybridMultilevel"/>
    <w:tmpl w:val="2DFECF30"/>
    <w:lvl w:ilvl="0" w:tplc="04090001">
      <w:start w:val="1"/>
      <w:numFmt w:val="bullet"/>
      <w:lvlText w:val=""/>
      <w:lvlJc w:val="left"/>
      <w:pPr>
        <w:tabs>
          <w:tab w:val="num" w:pos="360"/>
        </w:tabs>
        <w:ind w:left="360" w:hanging="360"/>
      </w:pPr>
      <w:rPr>
        <w:rFonts w:ascii="Symbol" w:hAnsi="Symbol" w:hint="default"/>
      </w:rPr>
    </w:lvl>
    <w:lvl w:ilvl="1" w:tplc="EC38BAB8">
      <w:start w:val="1"/>
      <w:numFmt w:val="bullet"/>
      <w:lvlText w:val=""/>
      <w:lvlJc w:val="left"/>
      <w:pPr>
        <w:tabs>
          <w:tab w:val="num" w:pos="1174"/>
        </w:tabs>
        <w:ind w:left="1174" w:hanging="454"/>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AC50DA"/>
    <w:multiLevelType w:val="multilevel"/>
    <w:tmpl w:val="A670BE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5C75E7C"/>
    <w:multiLevelType w:val="hybridMultilevel"/>
    <w:tmpl w:val="73D8A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0046DB"/>
    <w:multiLevelType w:val="hybridMultilevel"/>
    <w:tmpl w:val="9626D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1C6E18"/>
    <w:multiLevelType w:val="hybridMultilevel"/>
    <w:tmpl w:val="B492F08A"/>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03E1E"/>
    <w:multiLevelType w:val="hybridMultilevel"/>
    <w:tmpl w:val="A204E74C"/>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340D7"/>
    <w:multiLevelType w:val="hybridMultilevel"/>
    <w:tmpl w:val="9200B446"/>
    <w:lvl w:ilvl="0" w:tplc="EC38BAB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74DC1"/>
    <w:multiLevelType w:val="hybridMultilevel"/>
    <w:tmpl w:val="60089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6A46D5A"/>
    <w:multiLevelType w:val="multilevel"/>
    <w:tmpl w:val="4F1AF4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12"/>
  </w:num>
  <w:num w:numId="6">
    <w:abstractNumId w:val="4"/>
  </w:num>
  <w:num w:numId="7">
    <w:abstractNumId w:val="8"/>
  </w:num>
  <w:num w:numId="8">
    <w:abstractNumId w:val="6"/>
  </w:num>
  <w:num w:numId="9">
    <w:abstractNumId w:val="13"/>
  </w:num>
  <w:num w:numId="10">
    <w:abstractNumId w:val="7"/>
  </w:num>
  <w:num w:numId="11">
    <w:abstractNumId w:val="0"/>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B2435"/>
    <w:rsid w:val="00001E7D"/>
    <w:rsid w:val="00002403"/>
    <w:rsid w:val="000038BA"/>
    <w:rsid w:val="00006A91"/>
    <w:rsid w:val="00014876"/>
    <w:rsid w:val="00015F23"/>
    <w:rsid w:val="00017924"/>
    <w:rsid w:val="00024CEE"/>
    <w:rsid w:val="000353FF"/>
    <w:rsid w:val="00050B37"/>
    <w:rsid w:val="0005460E"/>
    <w:rsid w:val="00066233"/>
    <w:rsid w:val="000811DA"/>
    <w:rsid w:val="000840B5"/>
    <w:rsid w:val="000841CE"/>
    <w:rsid w:val="00085EFC"/>
    <w:rsid w:val="00086020"/>
    <w:rsid w:val="00086155"/>
    <w:rsid w:val="00086F6B"/>
    <w:rsid w:val="000A2DC6"/>
    <w:rsid w:val="000A494D"/>
    <w:rsid w:val="000A53E1"/>
    <w:rsid w:val="000A6AC0"/>
    <w:rsid w:val="000B0EB5"/>
    <w:rsid w:val="000B16A9"/>
    <w:rsid w:val="000C4B07"/>
    <w:rsid w:val="000C4F0E"/>
    <w:rsid w:val="000D2C1A"/>
    <w:rsid w:val="000D4121"/>
    <w:rsid w:val="000E05A2"/>
    <w:rsid w:val="000F342C"/>
    <w:rsid w:val="000F5D34"/>
    <w:rsid w:val="000F7BCD"/>
    <w:rsid w:val="00102F84"/>
    <w:rsid w:val="00107022"/>
    <w:rsid w:val="001102D6"/>
    <w:rsid w:val="00124667"/>
    <w:rsid w:val="00126D21"/>
    <w:rsid w:val="0012779E"/>
    <w:rsid w:val="001324E2"/>
    <w:rsid w:val="00141ABE"/>
    <w:rsid w:val="0014421A"/>
    <w:rsid w:val="00153BE7"/>
    <w:rsid w:val="00156A43"/>
    <w:rsid w:val="0016449F"/>
    <w:rsid w:val="001702FC"/>
    <w:rsid w:val="0017658F"/>
    <w:rsid w:val="001775C2"/>
    <w:rsid w:val="001879B9"/>
    <w:rsid w:val="00190247"/>
    <w:rsid w:val="001939CC"/>
    <w:rsid w:val="00194023"/>
    <w:rsid w:val="00195F83"/>
    <w:rsid w:val="001B05AE"/>
    <w:rsid w:val="001B5F77"/>
    <w:rsid w:val="001B662C"/>
    <w:rsid w:val="001B7B8E"/>
    <w:rsid w:val="001B7D9B"/>
    <w:rsid w:val="001C2232"/>
    <w:rsid w:val="001C3C59"/>
    <w:rsid w:val="001D1626"/>
    <w:rsid w:val="001D342A"/>
    <w:rsid w:val="001D467A"/>
    <w:rsid w:val="001D6024"/>
    <w:rsid w:val="001E07F6"/>
    <w:rsid w:val="001E6709"/>
    <w:rsid w:val="00212007"/>
    <w:rsid w:val="002133C2"/>
    <w:rsid w:val="002150CA"/>
    <w:rsid w:val="00217354"/>
    <w:rsid w:val="002231AE"/>
    <w:rsid w:val="002257C0"/>
    <w:rsid w:val="00242AB1"/>
    <w:rsid w:val="00246963"/>
    <w:rsid w:val="00250FB7"/>
    <w:rsid w:val="002532E8"/>
    <w:rsid w:val="00253AAE"/>
    <w:rsid w:val="00261C0A"/>
    <w:rsid w:val="00262AA6"/>
    <w:rsid w:val="00281FC5"/>
    <w:rsid w:val="00283792"/>
    <w:rsid w:val="00284676"/>
    <w:rsid w:val="00287539"/>
    <w:rsid w:val="00290349"/>
    <w:rsid w:val="002A3278"/>
    <w:rsid w:val="002B7A2C"/>
    <w:rsid w:val="002D0EAD"/>
    <w:rsid w:val="002D561A"/>
    <w:rsid w:val="002E15A4"/>
    <w:rsid w:val="002E2BB4"/>
    <w:rsid w:val="002E3CEC"/>
    <w:rsid w:val="002F210B"/>
    <w:rsid w:val="002F3B9E"/>
    <w:rsid w:val="002F683C"/>
    <w:rsid w:val="00303858"/>
    <w:rsid w:val="0031535B"/>
    <w:rsid w:val="0032195D"/>
    <w:rsid w:val="003220A4"/>
    <w:rsid w:val="0032373D"/>
    <w:rsid w:val="00326896"/>
    <w:rsid w:val="00333BC1"/>
    <w:rsid w:val="003373B0"/>
    <w:rsid w:val="00342DAC"/>
    <w:rsid w:val="0034331D"/>
    <w:rsid w:val="00344DBD"/>
    <w:rsid w:val="00367F62"/>
    <w:rsid w:val="003710EF"/>
    <w:rsid w:val="0037333C"/>
    <w:rsid w:val="00376E99"/>
    <w:rsid w:val="00377C3C"/>
    <w:rsid w:val="00383916"/>
    <w:rsid w:val="003853B4"/>
    <w:rsid w:val="00391C25"/>
    <w:rsid w:val="00394575"/>
    <w:rsid w:val="003A163C"/>
    <w:rsid w:val="003A3217"/>
    <w:rsid w:val="003B0629"/>
    <w:rsid w:val="003B2435"/>
    <w:rsid w:val="003B3707"/>
    <w:rsid w:val="003B5EE0"/>
    <w:rsid w:val="003C0EC5"/>
    <w:rsid w:val="003C4146"/>
    <w:rsid w:val="003D3946"/>
    <w:rsid w:val="003D3CB3"/>
    <w:rsid w:val="003D42A6"/>
    <w:rsid w:val="003D72F6"/>
    <w:rsid w:val="003E3A0F"/>
    <w:rsid w:val="003E3E12"/>
    <w:rsid w:val="003F06B9"/>
    <w:rsid w:val="004023A7"/>
    <w:rsid w:val="00410CAD"/>
    <w:rsid w:val="00410EAC"/>
    <w:rsid w:val="00410F6F"/>
    <w:rsid w:val="00411899"/>
    <w:rsid w:val="0041224F"/>
    <w:rsid w:val="00413F44"/>
    <w:rsid w:val="0041518D"/>
    <w:rsid w:val="00415631"/>
    <w:rsid w:val="004211D5"/>
    <w:rsid w:val="00434936"/>
    <w:rsid w:val="00447627"/>
    <w:rsid w:val="0045478B"/>
    <w:rsid w:val="00454D0E"/>
    <w:rsid w:val="004579C9"/>
    <w:rsid w:val="00461E35"/>
    <w:rsid w:val="00465B74"/>
    <w:rsid w:val="004674D6"/>
    <w:rsid w:val="00470AF9"/>
    <w:rsid w:val="004776B8"/>
    <w:rsid w:val="00481726"/>
    <w:rsid w:val="00493103"/>
    <w:rsid w:val="00493699"/>
    <w:rsid w:val="00496F50"/>
    <w:rsid w:val="004A4034"/>
    <w:rsid w:val="004B0EA4"/>
    <w:rsid w:val="004B5120"/>
    <w:rsid w:val="004B7AD1"/>
    <w:rsid w:val="004F4D78"/>
    <w:rsid w:val="004F5284"/>
    <w:rsid w:val="00511D10"/>
    <w:rsid w:val="00520168"/>
    <w:rsid w:val="00521391"/>
    <w:rsid w:val="005303EF"/>
    <w:rsid w:val="00552E82"/>
    <w:rsid w:val="0055778B"/>
    <w:rsid w:val="00557961"/>
    <w:rsid w:val="00560E81"/>
    <w:rsid w:val="005621A0"/>
    <w:rsid w:val="005622E1"/>
    <w:rsid w:val="00570A11"/>
    <w:rsid w:val="00575EE4"/>
    <w:rsid w:val="00581524"/>
    <w:rsid w:val="0059077D"/>
    <w:rsid w:val="005912ED"/>
    <w:rsid w:val="005A12AB"/>
    <w:rsid w:val="005A6680"/>
    <w:rsid w:val="005A7096"/>
    <w:rsid w:val="005A7884"/>
    <w:rsid w:val="005B36B7"/>
    <w:rsid w:val="005C0EE4"/>
    <w:rsid w:val="005D2F22"/>
    <w:rsid w:val="005E0432"/>
    <w:rsid w:val="005E4100"/>
    <w:rsid w:val="005F0E91"/>
    <w:rsid w:val="005F47B4"/>
    <w:rsid w:val="005F794E"/>
    <w:rsid w:val="00610327"/>
    <w:rsid w:val="00610CD6"/>
    <w:rsid w:val="00611647"/>
    <w:rsid w:val="00611A74"/>
    <w:rsid w:val="006264F3"/>
    <w:rsid w:val="006265B9"/>
    <w:rsid w:val="00627E06"/>
    <w:rsid w:val="0064353D"/>
    <w:rsid w:val="006479A5"/>
    <w:rsid w:val="00657CA8"/>
    <w:rsid w:val="00664C84"/>
    <w:rsid w:val="006652FB"/>
    <w:rsid w:val="00680936"/>
    <w:rsid w:val="00685FD2"/>
    <w:rsid w:val="006870F2"/>
    <w:rsid w:val="006A094E"/>
    <w:rsid w:val="006B3330"/>
    <w:rsid w:val="006B4F24"/>
    <w:rsid w:val="006B7770"/>
    <w:rsid w:val="006C3676"/>
    <w:rsid w:val="006C7768"/>
    <w:rsid w:val="006D015E"/>
    <w:rsid w:val="006D0F7B"/>
    <w:rsid w:val="006D49B3"/>
    <w:rsid w:val="006D52E7"/>
    <w:rsid w:val="006E03A3"/>
    <w:rsid w:val="006F28D7"/>
    <w:rsid w:val="006F6257"/>
    <w:rsid w:val="00704140"/>
    <w:rsid w:val="00704592"/>
    <w:rsid w:val="00710AD4"/>
    <w:rsid w:val="007178E3"/>
    <w:rsid w:val="00724084"/>
    <w:rsid w:val="00726076"/>
    <w:rsid w:val="00733E44"/>
    <w:rsid w:val="00736830"/>
    <w:rsid w:val="00741641"/>
    <w:rsid w:val="00743CC2"/>
    <w:rsid w:val="007472FD"/>
    <w:rsid w:val="00747F11"/>
    <w:rsid w:val="007572B5"/>
    <w:rsid w:val="00757D27"/>
    <w:rsid w:val="0077755C"/>
    <w:rsid w:val="0077792E"/>
    <w:rsid w:val="00782091"/>
    <w:rsid w:val="00782E7A"/>
    <w:rsid w:val="00795CF6"/>
    <w:rsid w:val="007A1337"/>
    <w:rsid w:val="007A21A2"/>
    <w:rsid w:val="007A2470"/>
    <w:rsid w:val="007A5F83"/>
    <w:rsid w:val="007B404A"/>
    <w:rsid w:val="007B7139"/>
    <w:rsid w:val="007C088C"/>
    <w:rsid w:val="007C2B1F"/>
    <w:rsid w:val="007C5722"/>
    <w:rsid w:val="007C582C"/>
    <w:rsid w:val="007C7704"/>
    <w:rsid w:val="007D0FAC"/>
    <w:rsid w:val="007D7484"/>
    <w:rsid w:val="007E5F93"/>
    <w:rsid w:val="007F2A5F"/>
    <w:rsid w:val="00804A99"/>
    <w:rsid w:val="0081154A"/>
    <w:rsid w:val="00811D46"/>
    <w:rsid w:val="00820F00"/>
    <w:rsid w:val="00833368"/>
    <w:rsid w:val="00835E6A"/>
    <w:rsid w:val="00841C99"/>
    <w:rsid w:val="00845B87"/>
    <w:rsid w:val="00846A03"/>
    <w:rsid w:val="00862DE5"/>
    <w:rsid w:val="008717B5"/>
    <w:rsid w:val="008761E2"/>
    <w:rsid w:val="00877B6B"/>
    <w:rsid w:val="008819B8"/>
    <w:rsid w:val="008865A6"/>
    <w:rsid w:val="00892D26"/>
    <w:rsid w:val="008A7224"/>
    <w:rsid w:val="008B1774"/>
    <w:rsid w:val="008B440F"/>
    <w:rsid w:val="008B4690"/>
    <w:rsid w:val="008B7149"/>
    <w:rsid w:val="008C364C"/>
    <w:rsid w:val="008C798A"/>
    <w:rsid w:val="008D5159"/>
    <w:rsid w:val="008E1B3B"/>
    <w:rsid w:val="008E74DF"/>
    <w:rsid w:val="008F1605"/>
    <w:rsid w:val="00907E1C"/>
    <w:rsid w:val="0091691B"/>
    <w:rsid w:val="00921C4F"/>
    <w:rsid w:val="00921E09"/>
    <w:rsid w:val="009246CC"/>
    <w:rsid w:val="00925DC4"/>
    <w:rsid w:val="00927E66"/>
    <w:rsid w:val="00932F51"/>
    <w:rsid w:val="009375B9"/>
    <w:rsid w:val="00940CFB"/>
    <w:rsid w:val="00941A52"/>
    <w:rsid w:val="00954170"/>
    <w:rsid w:val="00956313"/>
    <w:rsid w:val="00967A25"/>
    <w:rsid w:val="00970589"/>
    <w:rsid w:val="00993B8F"/>
    <w:rsid w:val="009972F0"/>
    <w:rsid w:val="009A09B8"/>
    <w:rsid w:val="009A169C"/>
    <w:rsid w:val="009B22B5"/>
    <w:rsid w:val="009B2419"/>
    <w:rsid w:val="009C08FD"/>
    <w:rsid w:val="009C2416"/>
    <w:rsid w:val="009C2E34"/>
    <w:rsid w:val="009C5734"/>
    <w:rsid w:val="009D16C9"/>
    <w:rsid w:val="009D21E7"/>
    <w:rsid w:val="009D49D2"/>
    <w:rsid w:val="009E0900"/>
    <w:rsid w:val="009E239B"/>
    <w:rsid w:val="009F2D08"/>
    <w:rsid w:val="009F4A1C"/>
    <w:rsid w:val="009F666A"/>
    <w:rsid w:val="00A02AF4"/>
    <w:rsid w:val="00A06C7F"/>
    <w:rsid w:val="00A26BA0"/>
    <w:rsid w:val="00A3143A"/>
    <w:rsid w:val="00A56F0D"/>
    <w:rsid w:val="00A654D6"/>
    <w:rsid w:val="00A76814"/>
    <w:rsid w:val="00A829D5"/>
    <w:rsid w:val="00A87F01"/>
    <w:rsid w:val="00AB0713"/>
    <w:rsid w:val="00AB36B0"/>
    <w:rsid w:val="00AB5930"/>
    <w:rsid w:val="00AC17E5"/>
    <w:rsid w:val="00AD041A"/>
    <w:rsid w:val="00AD4BFE"/>
    <w:rsid w:val="00AD51C9"/>
    <w:rsid w:val="00AD5827"/>
    <w:rsid w:val="00AD5EA6"/>
    <w:rsid w:val="00AD6FB6"/>
    <w:rsid w:val="00AE311D"/>
    <w:rsid w:val="00AE479D"/>
    <w:rsid w:val="00AF302E"/>
    <w:rsid w:val="00B00DF9"/>
    <w:rsid w:val="00B014EF"/>
    <w:rsid w:val="00B046F1"/>
    <w:rsid w:val="00B2684F"/>
    <w:rsid w:val="00B42760"/>
    <w:rsid w:val="00B446F2"/>
    <w:rsid w:val="00B5131C"/>
    <w:rsid w:val="00B524F2"/>
    <w:rsid w:val="00B54944"/>
    <w:rsid w:val="00B60F52"/>
    <w:rsid w:val="00B62F82"/>
    <w:rsid w:val="00B652CB"/>
    <w:rsid w:val="00B66D96"/>
    <w:rsid w:val="00B70B24"/>
    <w:rsid w:val="00B8030D"/>
    <w:rsid w:val="00B85DD3"/>
    <w:rsid w:val="00B90DDD"/>
    <w:rsid w:val="00B94F82"/>
    <w:rsid w:val="00B97E83"/>
    <w:rsid w:val="00BA4356"/>
    <w:rsid w:val="00BB1B51"/>
    <w:rsid w:val="00BB2755"/>
    <w:rsid w:val="00BB2B5E"/>
    <w:rsid w:val="00BB4557"/>
    <w:rsid w:val="00BB6BA7"/>
    <w:rsid w:val="00BC53AC"/>
    <w:rsid w:val="00BD07C0"/>
    <w:rsid w:val="00BD1D11"/>
    <w:rsid w:val="00BF2FBB"/>
    <w:rsid w:val="00BF3652"/>
    <w:rsid w:val="00C00162"/>
    <w:rsid w:val="00C0069A"/>
    <w:rsid w:val="00C11C20"/>
    <w:rsid w:val="00C17546"/>
    <w:rsid w:val="00C21240"/>
    <w:rsid w:val="00C21769"/>
    <w:rsid w:val="00C24171"/>
    <w:rsid w:val="00C24F0F"/>
    <w:rsid w:val="00C25801"/>
    <w:rsid w:val="00C26BA7"/>
    <w:rsid w:val="00C361EA"/>
    <w:rsid w:val="00C37330"/>
    <w:rsid w:val="00C43E81"/>
    <w:rsid w:val="00C452BD"/>
    <w:rsid w:val="00C4545E"/>
    <w:rsid w:val="00C62766"/>
    <w:rsid w:val="00C667AB"/>
    <w:rsid w:val="00C72748"/>
    <w:rsid w:val="00C730F8"/>
    <w:rsid w:val="00C7455B"/>
    <w:rsid w:val="00C767D5"/>
    <w:rsid w:val="00C83142"/>
    <w:rsid w:val="00CA7DEE"/>
    <w:rsid w:val="00CB2637"/>
    <w:rsid w:val="00CC2CD8"/>
    <w:rsid w:val="00CD702C"/>
    <w:rsid w:val="00CE08B4"/>
    <w:rsid w:val="00CF11CF"/>
    <w:rsid w:val="00CF16A5"/>
    <w:rsid w:val="00CF33AF"/>
    <w:rsid w:val="00CF588A"/>
    <w:rsid w:val="00CF6EB7"/>
    <w:rsid w:val="00CF77B3"/>
    <w:rsid w:val="00D0402A"/>
    <w:rsid w:val="00D06FB0"/>
    <w:rsid w:val="00D1274B"/>
    <w:rsid w:val="00D149AB"/>
    <w:rsid w:val="00D2662E"/>
    <w:rsid w:val="00D30D9E"/>
    <w:rsid w:val="00D3153C"/>
    <w:rsid w:val="00D3528A"/>
    <w:rsid w:val="00D36C7C"/>
    <w:rsid w:val="00D54E75"/>
    <w:rsid w:val="00D555BD"/>
    <w:rsid w:val="00D557F7"/>
    <w:rsid w:val="00D56560"/>
    <w:rsid w:val="00D63FEB"/>
    <w:rsid w:val="00D658A8"/>
    <w:rsid w:val="00D836A7"/>
    <w:rsid w:val="00D84F3A"/>
    <w:rsid w:val="00D938FE"/>
    <w:rsid w:val="00D94128"/>
    <w:rsid w:val="00DA4EC7"/>
    <w:rsid w:val="00DA5EEC"/>
    <w:rsid w:val="00DB47A5"/>
    <w:rsid w:val="00DB6A58"/>
    <w:rsid w:val="00DC027D"/>
    <w:rsid w:val="00DD12C0"/>
    <w:rsid w:val="00DE5384"/>
    <w:rsid w:val="00DF1430"/>
    <w:rsid w:val="00DF1F47"/>
    <w:rsid w:val="00DF4520"/>
    <w:rsid w:val="00DF4E1F"/>
    <w:rsid w:val="00E0420D"/>
    <w:rsid w:val="00E20115"/>
    <w:rsid w:val="00E235CE"/>
    <w:rsid w:val="00E253CD"/>
    <w:rsid w:val="00E34328"/>
    <w:rsid w:val="00E422AF"/>
    <w:rsid w:val="00E74A94"/>
    <w:rsid w:val="00E76704"/>
    <w:rsid w:val="00E91C9E"/>
    <w:rsid w:val="00E92585"/>
    <w:rsid w:val="00E93BBF"/>
    <w:rsid w:val="00EA5502"/>
    <w:rsid w:val="00EB33ED"/>
    <w:rsid w:val="00EB4E32"/>
    <w:rsid w:val="00EC18D3"/>
    <w:rsid w:val="00EC2538"/>
    <w:rsid w:val="00EC5BA8"/>
    <w:rsid w:val="00EE206B"/>
    <w:rsid w:val="00EE253C"/>
    <w:rsid w:val="00EE5D19"/>
    <w:rsid w:val="00EF052A"/>
    <w:rsid w:val="00F053F5"/>
    <w:rsid w:val="00F073A5"/>
    <w:rsid w:val="00F10C35"/>
    <w:rsid w:val="00F1572D"/>
    <w:rsid w:val="00F237D7"/>
    <w:rsid w:val="00F30B76"/>
    <w:rsid w:val="00F36DB0"/>
    <w:rsid w:val="00F41C19"/>
    <w:rsid w:val="00F500F5"/>
    <w:rsid w:val="00F57E0C"/>
    <w:rsid w:val="00F73A0A"/>
    <w:rsid w:val="00F83868"/>
    <w:rsid w:val="00F97EC3"/>
    <w:rsid w:val="00FA1F74"/>
    <w:rsid w:val="00FA2F69"/>
    <w:rsid w:val="00FA343A"/>
    <w:rsid w:val="00FA42BE"/>
    <w:rsid w:val="00FA4B6B"/>
    <w:rsid w:val="00FA5DB8"/>
    <w:rsid w:val="00FA6D20"/>
    <w:rsid w:val="00FB188A"/>
    <w:rsid w:val="00FB5E39"/>
    <w:rsid w:val="00FB7E77"/>
    <w:rsid w:val="00FD0181"/>
    <w:rsid w:val="00FD24E1"/>
    <w:rsid w:val="00FE354B"/>
    <w:rsid w:val="00FE3B46"/>
    <w:rsid w:val="00FE4D2D"/>
    <w:rsid w:val="00FE518B"/>
    <w:rsid w:val="00FF32C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F2"/>
    <w:rPr>
      <w:sz w:val="24"/>
      <w:szCs w:val="24"/>
      <w:lang w:eastAsia="en-US"/>
    </w:rPr>
  </w:style>
  <w:style w:type="paragraph" w:styleId="Heading1">
    <w:name w:val="heading 1"/>
    <w:basedOn w:val="Normal"/>
    <w:next w:val="Normal"/>
    <w:qFormat/>
    <w:rsid w:val="00DC02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027D"/>
    <w:pPr>
      <w:jc w:val="center"/>
    </w:pPr>
    <w:rPr>
      <w:b/>
      <w:bCs/>
      <w:sz w:val="48"/>
    </w:rPr>
  </w:style>
  <w:style w:type="paragraph" w:styleId="Caption">
    <w:name w:val="caption"/>
    <w:basedOn w:val="Normal"/>
    <w:next w:val="Normal"/>
    <w:qFormat/>
    <w:rsid w:val="00DC027D"/>
    <w:pPr>
      <w:jc w:val="center"/>
    </w:pPr>
    <w:rPr>
      <w:b/>
      <w:bCs/>
    </w:rPr>
  </w:style>
  <w:style w:type="paragraph" w:styleId="Header">
    <w:name w:val="header"/>
    <w:basedOn w:val="Normal"/>
    <w:rsid w:val="00DC027D"/>
    <w:pPr>
      <w:tabs>
        <w:tab w:val="center" w:pos="4153"/>
        <w:tab w:val="right" w:pos="8306"/>
      </w:tabs>
    </w:pPr>
  </w:style>
  <w:style w:type="paragraph" w:styleId="Footer">
    <w:name w:val="footer"/>
    <w:basedOn w:val="Normal"/>
    <w:rsid w:val="00DC027D"/>
    <w:pPr>
      <w:tabs>
        <w:tab w:val="center" w:pos="4153"/>
        <w:tab w:val="right" w:pos="8306"/>
      </w:tabs>
    </w:pPr>
  </w:style>
  <w:style w:type="table" w:styleId="TableGrid">
    <w:name w:val="Table Grid"/>
    <w:basedOn w:val="TableNormal"/>
    <w:rsid w:val="00B4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1A0"/>
    <w:rPr>
      <w:rFonts w:ascii="Tahoma" w:hAnsi="Tahoma" w:cs="Tahoma"/>
      <w:sz w:val="16"/>
      <w:szCs w:val="16"/>
    </w:rPr>
  </w:style>
  <w:style w:type="character" w:styleId="Hyperlink">
    <w:name w:val="Hyperlink"/>
    <w:basedOn w:val="DefaultParagraphFont"/>
    <w:rsid w:val="00CF11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F2"/>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48"/>
    </w:rPr>
  </w:style>
  <w:style w:type="paragraph" w:styleId="Caption">
    <w:name w:val="caption"/>
    <w:basedOn w:val="Normal"/>
    <w:next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B4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21A0"/>
    <w:rPr>
      <w:rFonts w:ascii="Tahoma" w:hAnsi="Tahoma" w:cs="Tahoma"/>
      <w:sz w:val="16"/>
      <w:szCs w:val="16"/>
    </w:rPr>
  </w:style>
  <w:style w:type="character" w:styleId="Hyperlink">
    <w:name w:val="Hyperlink"/>
    <w:basedOn w:val="DefaultParagraphFont"/>
    <w:rsid w:val="00CF1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v_kez@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1440</Words>
  <Characters>7110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Brook Management Services Pty Ltd</Company>
  <LinksUpToDate>false</LinksUpToDate>
  <CharactersWithSpaces>8533</CharactersWithSpaces>
  <SharedDoc>false</SharedDoc>
  <HLinks>
    <vt:vector size="6" baseType="variant">
      <vt:variant>
        <vt:i4>7667745</vt:i4>
      </vt:variant>
      <vt:variant>
        <vt:i4>3</vt:i4>
      </vt:variant>
      <vt:variant>
        <vt:i4>0</vt:i4>
      </vt:variant>
      <vt:variant>
        <vt:i4>5</vt:i4>
      </vt:variant>
      <vt:variant>
        <vt:lpwstr>mailto:gav_kez@optusnet.com.au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Meredith</dc:creator>
  <cp:keywords/>
  <dc:description/>
  <cp:lastModifiedBy>t44684</cp:lastModifiedBy>
  <cp:revision>2</cp:revision>
  <cp:lastPrinted>2011-03-28T01:36:00Z</cp:lastPrinted>
  <dcterms:created xsi:type="dcterms:W3CDTF">2013-01-04T09:01:00Z</dcterms:created>
  <dcterms:modified xsi:type="dcterms:W3CDTF">2013-01-04T09:01:00Z</dcterms:modified>
</cp:coreProperties>
</file>